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1592/QĐ-UBND năm 2025 phê duyệt Quy trình nội bộ giải quyết thủ tục hành chính mới, được thay thế lĩnh vực Giáo dục và Đào tạo thuộc hệ thống giáo dục quốc dân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1592/QĐ-UBND</w:t>
      </w:r>
    </w:p>
    <w:p>
      <w:r>
        <w:t>Phú Thọ, ngày 31 tháng 10 năm 2025</w:t>
      </w:r>
    </w:p>
    <w:p>
      <w:r>
        <w:t>QUYẾT ĐỊNH</w:t>
      </w:r>
    </w:p>
    <w:p>
      <w:r>
        <w:t>PHÊ DUYỆT QUY TRÌNH NỘI BỘ GIẢI QUYẾT THỦ TỤC HÀNH CHÍNH MỚI BAN HÀNH, ĐƯỢC THAY THẾ LĨNH VỰC GIÁO DỤC VÀ ĐÀO TẠO THUỘC HỆ THỐNG GIÁO DỤC QUỐC DÂN THUỘC THẨM QUYỀN GIẢI QUYẾT CỦA CẤP TỈNH TRÊN ĐỊA BÀN TỈNH PHÚ THỌ</w:t>
      </w:r>
    </w:p>
    <w:p>
      <w:r>
        <w:t>CHỦ TỊCH ỦY BAN NHÂN DÂN TỈNH PHÚ THỌ</w:t>
      </w:r>
    </w:p>
    <w:p>
      <w:r>
        <w:t>Căn cứ Luật Tổ chức chính quyền địa phương ngày 16 tháng 6 năm 2025;</w:t>
      </w:r>
    </w:p>
    <w:p>
      <w:r>
        <w:t>Căn cứ Nghị định số 45/2020/NĐ-CP ngày 09/4/2020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1406/QĐ-UBND ngày 15/10/2025 của Chủ tịch UBND tỉnh Phú Thọ về việc công bố Danh mục thủ tục hành chính mới ban hành, được thay thế trong lĩnh vực giáo dục và đào tạo thuộc hệ thống giáo dục quốc dân thuộc thẩm quyền giải quyết của cấp tỉnh trên địa bàn tỉnh Phú Thọ;</w:t>
      </w:r>
    </w:p>
    <w:p>
      <w:r>
        <w:t>Theo đề nghị của Giám đốc Sở Giáo dục và Đào tạo tại Tờ trình số 91/TTr-SGD&amp;ĐT ngày 24/10/2025.</w:t>
      </w:r>
    </w:p>
    <w:p>
      <w:r>
        <w:t>QUYẾT ĐỊNH:</w:t>
      </w:r>
    </w:p>
    <w:p>
      <w:r>
        <w:t>Điều 1.  Phê duyệt kèm theo Quyết định này quy trình nội bộ giải quyết 03 thủ tục hành chính lĩnh vực giáo dục và đào tạo thuộc hệ thống giáo dục quốc dân thuộc thẩm quyền giải quyết của cấp tỉnh trên địa bàn tỉnh Phú Thọ  (Chi tiết tại các Phụ lục kèm theo).</w:t>
      </w:r>
    </w:p>
    <w:p>
      <w:r>
        <w:t>Điều 2.  Tổ chức thực hiện.</w:t>
      </w:r>
    </w:p>
    <w:p>
      <w:r>
        <w:t>1. Giám đốc Sở Giáo dục và Đào tạo chủ trì, phối hợp với Giám đốc Sở Khoa học và Công nghệ: Trên cơ sở quy trình nội bộ giải quyết thủ tục hành chính được phê duyệt tại Điều 1 Quyết định này, xây dựng, phê duyệt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Chánh Văn phòng UBND tỉnh; Giám đốc các Sở: Giáo dục và Đào tạo, Khoa học và Công nghệ; các cơ sở giáo dục trên địa bàn tỉnh; các cơ quan, đơn vị, tổ chức và cá nhân có liên quan chịu trách nhiệm thi hành Quyết định này./.</w:t>
      </w:r>
    </w:p>
    <w:p>
      <w:r>
        <w:t>KT. CHỦ TỊCH</w:t>
      </w:r>
    </w:p>
    <w:p>
      <w:r>
        <w:t>PHÓ CHỦ TỊCH</w:t>
      </w:r>
    </w:p>
    <w:p>
      <w:r>
        <w:t>Nguyễn Huy Ngọc</w:t>
      </w:r>
    </w:p>
    <w:p>
      <w:r>
        <w:t>QUY TRÌNH NỘI BỘ GIẢI QUYẾT CÁC THỦ TỤC HÀNH CHÍNH MỚI BAN HÀNH, ĐƯỢC THAY THẾ, LĨNH VỰC GIÁO DỤC VÀ ĐÀO TẠO THUỘC HỆ THỐNG GIÁO DỤC QUỐC DÂN THUỘC THẨM QUYỀN GIẢI QUYẾT CỦA CẤP TỈNH TRÊN ĐỊA BÀN TỈNH PHÚ THỌ</w:t>
      </w:r>
    </w:p>
    <w:p>
      <w:r>
        <w:t>(Ban hành kèm theo Quyết định số: 1592/QĐ-UBND ngày 31 tháng 10 năm 2025 của Chủ tịch UBND tỉnh Phú Thọ)</w:t>
      </w:r>
    </w:p>
    <w:p>
      <w:r>
        <w:t>PHẦN I. DANH MỤC THỦ TỤC HÀNH CHÍNH</w:t>
      </w:r>
    </w:p>
    <w:p>
      <w:r>
        <w:t>TT</w:t>
      </w:r>
    </w:p>
    <w:p>
      <w:r>
        <w:t>Thủ tục hành chính</w:t>
      </w:r>
    </w:p>
    <w:p>
      <w:r>
        <w:t>1</w:t>
      </w:r>
    </w:p>
    <w:p>
      <w:r>
        <w:t>Thủ tục Gia hạn hoặc điều chỉnh Đề án dạy và học bằng tiếng nước ngoài</w:t>
      </w:r>
    </w:p>
    <w:p>
      <w:r>
        <w:t>2</w:t>
      </w:r>
    </w:p>
    <w:p>
      <w:r>
        <w:t>Thủ tục Chấm dứt hoạt động của Đề án dạy và học bằng tiếng nước ngoài</w:t>
      </w:r>
    </w:p>
    <w:p>
      <w:r>
        <w:t>3</w:t>
      </w:r>
    </w:p>
    <w:p>
      <w:r>
        <w:t>Thủ tục Phê duyệt Đề án dạy và học bằng tiếng nước ngoài</w:t>
      </w:r>
    </w:p>
    <w:p>
      <w:r>
        <w:t>PHẦN II. NỘI DUNG QUY TRÌNH NỘI BỘ GIẢI QUYẾT ĐỐI VỚI TỪNG THỦ TỤC HÀNH CHÍNH</w:t>
      </w:r>
    </w:p>
    <w:p>
      <w:r>
        <w:t>1. Thủ tục Gia hạn hoặc điều chỉnh Đề án dạy và học bằng tiếng nước ngoài</w:t>
      </w:r>
    </w:p>
    <w:p>
      <w:r>
        <w:t>Mã TTHC: 2.002812</w:t>
      </w:r>
    </w:p>
    <w:p>
      <w:r>
        <w:t>ĐVT: ngày làm việc</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cho chuyên viên được phân công thẩm định hồ sơ (Đối với trường hợp tiếp nhận tại Trung tâm PVHCC xã, phường thì chuyển về Trung tâm PVHCC tỉnh để chuyển cho chuyên viên được phân công thẩm định hồ sơ).</w:t>
      </w:r>
    </w:p>
    <w:p>
      <w:r>
        <w:t>- Hướng dẫn bổ sung hồ sơ, hoàn thiện hồ sơ (nếu chưa đủ điều kiện tiếp nhận) hoặc từ chối tiếp nhận hồ sơ (nếu không thuộc trường hợp giải quyết)</w:t>
      </w:r>
    </w:p>
    <w:p>
      <w:r>
        <w:t>- Trung tâm PVHCC tỉnh;</w:t>
      </w:r>
    </w:p>
    <w:p>
      <w:r>
        <w:t>- Trung tâm PVHCC cấp xã</w:t>
      </w:r>
    </w:p>
    <w:p>
      <w:r>
        <w:t>01 ngày</w:t>
      </w:r>
    </w:p>
    <w:p>
      <w:r>
        <w:t>Bước 2</w:t>
      </w:r>
    </w:p>
    <w:p>
      <w:r>
        <w:t>Thẩm định hồ sơ, chuyển Lãnh đạo phòng Giáo dục nghề nghiệp</w:t>
      </w:r>
    </w:p>
    <w:p>
      <w:r>
        <w:t>Chuyên viên được phân công thẩm định</w:t>
      </w:r>
    </w:p>
    <w:p>
      <w:r>
        <w:t>02 ngày</w:t>
      </w:r>
    </w:p>
    <w:p>
      <w:r>
        <w:t>Bước 3</w:t>
      </w:r>
    </w:p>
    <w:p>
      <w:r>
        <w:t>Xét duyệt và trình Lãnh đạo Sở ký kết quả TTHC</w:t>
      </w:r>
    </w:p>
    <w:p>
      <w:r>
        <w:t>Lãnh đạo phòng Giáo dục nghề nghiệp</w:t>
      </w:r>
    </w:p>
    <w:p>
      <w:r>
        <w:t>0,5 ngày</w:t>
      </w:r>
    </w:p>
    <w:p>
      <w:r>
        <w:t>Bước 4</w:t>
      </w:r>
    </w:p>
    <w:p>
      <w:r>
        <w:t>Ký duyệt kết quả TTHC, chuyển cho Văn thư Sở</w:t>
      </w:r>
    </w:p>
    <w:p>
      <w:r>
        <w:t>Lãnh đạo Sở được phân công</w:t>
      </w:r>
    </w:p>
    <w:p>
      <w:r>
        <w:t>0,5 ngày</w:t>
      </w:r>
    </w:p>
    <w:p>
      <w:r>
        <w:t>Bước 5</w:t>
      </w:r>
    </w:p>
    <w:p>
      <w:r>
        <w:t>Phát hành văn bản, (số hóa đối với các kết quả TTHC chưa được ký số phát hành), chuyển kết quả cho Trung tâm PVHCC tỉnh</w:t>
      </w:r>
    </w:p>
    <w:p>
      <w:r>
        <w:t>Văn thư hoặc Chuyên viên được phân công</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xã, phường (nơi tiếp nhận hồ sơ) để trả cho cá nhân, tổ chức</w:t>
      </w:r>
    </w:p>
    <w:p>
      <w:r>
        <w:t>- Trung tâm PVHCC tỉnh;</w:t>
      </w:r>
    </w:p>
    <w:p>
      <w:r>
        <w:t>- Trung tâm PVHCC xã, phường nơi nhận hồ sơ</w:t>
      </w:r>
    </w:p>
    <w:p>
      <w:r>
        <w:t>0,5 ngày</w:t>
      </w:r>
    </w:p>
    <w:p>
      <w:r>
        <w:t>Tổng thời gian giải quyết TTHC</w:t>
      </w:r>
    </w:p>
    <w:p>
      <w:r>
        <w:t>05 ngày</w:t>
      </w:r>
    </w:p>
    <w:p>
      <w:r>
        <w:t>2. Thủ tục chấm dứt hoạt động của Đề án dạy và học bằng tiếng nước ngoài</w:t>
      </w:r>
    </w:p>
    <w:p>
      <w:r>
        <w:t>Mã TTHC: 2.002813</w:t>
      </w:r>
    </w:p>
    <w:p>
      <w:r>
        <w:t>ĐVT: ngày làm việc</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cho chuyên viên được phân công thẩm định hồ sơ (Đối với trường hợp tiếp nhận tại Trung tâm PVHCC xã, phường thì chuyển về Trung tâm PVHCC tỉnh để chuyển cho chuyên viên được phân công thẩm định hồ sơ).</w:t>
      </w:r>
    </w:p>
    <w:p>
      <w:r>
        <w:t>- Hướng dẫn bổ sung hồ sơ, hoàn thiện hồ sơ (nếu chưa đủ điều kiện tiếp nhận) hoặc từ chối tiếp nhận hồ sơ (nếu không thuộc trường hợp giải quyết)</w:t>
      </w:r>
    </w:p>
    <w:p>
      <w:r>
        <w:t>- Trung tâm PVHCC tỉnh;</w:t>
      </w:r>
    </w:p>
    <w:p>
      <w:r>
        <w:t>- Trung tâm PVHCC cấp xã</w:t>
      </w:r>
    </w:p>
    <w:p>
      <w:r>
        <w:t>0,5 ngày</w:t>
      </w:r>
    </w:p>
    <w:p>
      <w:r>
        <w:t>Bước 2</w:t>
      </w:r>
    </w:p>
    <w:p>
      <w:r>
        <w:t>Thẩm định hồ sơ, chuyển Lãnh đạo phòng Giáo dục nghề nghiệp</w:t>
      </w:r>
    </w:p>
    <w:p>
      <w:r>
        <w:t>Chuyên viên được phân công thẩm định</w:t>
      </w:r>
    </w:p>
    <w:p>
      <w:r>
        <w:t>0,5 ngày</w:t>
      </w:r>
    </w:p>
    <w:p>
      <w:r>
        <w:t>Bước 3</w:t>
      </w:r>
    </w:p>
    <w:p>
      <w:r>
        <w:t>Xét duyệt và trình Lãnh đạo Sở ký kết quả TTHC</w:t>
      </w:r>
    </w:p>
    <w:p>
      <w:r>
        <w:t>Lãnh đạo phòng Giáo dục nghề nghiệp</w:t>
      </w:r>
    </w:p>
    <w:p>
      <w:r>
        <w:t>0,5 ngày</w:t>
      </w:r>
    </w:p>
    <w:p>
      <w:r>
        <w:t>Bước 4</w:t>
      </w:r>
    </w:p>
    <w:p>
      <w:r>
        <w:t>Ký duyệt kết quả TTHC, chuyển cho Văn thư Sở</w:t>
      </w:r>
    </w:p>
    <w:p>
      <w:r>
        <w:t>Lãnh đạo Sở được phân công</w:t>
      </w:r>
    </w:p>
    <w:p>
      <w:r>
        <w:t>0,5 ngày</w:t>
      </w:r>
    </w:p>
    <w:p>
      <w:r>
        <w:t>Bước 5</w:t>
      </w:r>
    </w:p>
    <w:p>
      <w:r>
        <w:t>Phát hành văn bản, (số hóa đối với các kết quả TTHC chưa được ký số phát hành), chuyển kết quả cho Trung tâm PVHCC tỉnh</w:t>
      </w:r>
    </w:p>
    <w:p>
      <w:r>
        <w:t>Văn thư hoặc Chuyên viên được phân công</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xã, phường (nơi tiếp nhận hồ sơ) để trả cho cá nhân, tổ chức</w:t>
      </w:r>
    </w:p>
    <w:p>
      <w:r>
        <w:t>- Trung tâm PVHCC tỉnh;</w:t>
      </w:r>
    </w:p>
    <w:p>
      <w:r>
        <w:t>- Trung tâm PVHCC xã, phường nơi nhận hồ sơ</w:t>
      </w:r>
    </w:p>
    <w:p>
      <w:r>
        <w:t>0,5 ngày</w:t>
      </w:r>
    </w:p>
    <w:p>
      <w:r>
        <w:t>Tổng thời gian giải quyết TTHC</w:t>
      </w:r>
    </w:p>
    <w:p>
      <w:r>
        <w:t>03 ngày</w:t>
      </w:r>
    </w:p>
    <w:p>
      <w:r>
        <w:t>3. Thủ tục phê duyệt Đề án dạy và học bằng tiếng nước ngoài</w:t>
      </w:r>
    </w:p>
    <w:p>
      <w:r>
        <w:t>Mã TTHC: 2.002811</w:t>
      </w:r>
    </w:p>
    <w:p>
      <w:r>
        <w:t>ĐVT: ngày làm việc</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cho chuyên viên được phân công thẩm định hồ sơ (Đối với trường hợp tiếp nhận tại Trung tâm PVHCC xã, phường thì chuyển về Trung tâm PVHCC tỉnh để chuyển cho chuyên viên được phân công thẩm định hồ sơ).</w:t>
      </w:r>
    </w:p>
    <w:p>
      <w:r>
        <w:t>- Hướng dẫn bổ sung hồ sơ, hoàn thiện hồ sơ (nếu chưa đủ điều kiện tiếp nhận) hoặc từ chối tiếp nhận hồ sơ (nếu không thuộc trường hợp giải quyết)</w:t>
      </w:r>
    </w:p>
    <w:p>
      <w:r>
        <w:t>- Trung tâm PVHCC tỉnh;</w:t>
      </w:r>
    </w:p>
    <w:p>
      <w:r>
        <w:t>- Trung tâm PVHCC cấp xã</w:t>
      </w:r>
    </w:p>
    <w:p>
      <w:r>
        <w:t>0,5 ngày</w:t>
      </w:r>
    </w:p>
    <w:p>
      <w:r>
        <w:t>Bước 2</w:t>
      </w:r>
    </w:p>
    <w:p>
      <w:r>
        <w:t>Thẩm định hồ sơ, chuyển Lãnh đạo phòng Giáo dục nghề nghiệp</w:t>
      </w:r>
    </w:p>
    <w:p>
      <w:r>
        <w:t>Chuyên viên được phân công thẩm định</w:t>
      </w:r>
    </w:p>
    <w:p>
      <w:r>
        <w:t>9,5 ngày</w:t>
      </w:r>
    </w:p>
    <w:p>
      <w:r>
        <w:t>Bước 3</w:t>
      </w:r>
    </w:p>
    <w:p>
      <w:r>
        <w:t>Xét duyệt và trình Lãnh đạo Sở ký kết quả TTHC</w:t>
      </w:r>
    </w:p>
    <w:p>
      <w:r>
        <w:t>Lãnh đạo phòng Giáo dục nghề nghiệp</w:t>
      </w:r>
    </w:p>
    <w:p>
      <w:r>
        <w:t>0,5 ngày</w:t>
      </w:r>
    </w:p>
    <w:p>
      <w:r>
        <w:t>Bước 4</w:t>
      </w:r>
    </w:p>
    <w:p>
      <w:r>
        <w:t>Ký duyệt kết quả TTHC, chuyển cho Văn thư Sở</w:t>
      </w:r>
    </w:p>
    <w:p>
      <w:r>
        <w:t>Lãnh đạo Sở được phân công</w:t>
      </w:r>
    </w:p>
    <w:p>
      <w:r>
        <w:t>0,5 ngày</w:t>
      </w:r>
    </w:p>
    <w:p>
      <w:r>
        <w:t>Bước 5</w:t>
      </w:r>
    </w:p>
    <w:p>
      <w:r>
        <w:t>Phát hành văn bản, (số hóa đối với các kết quả TTHC chưa được ký số phát hành), chuyển kết quả cho Trung tâm PVHCC tỉnh</w:t>
      </w:r>
    </w:p>
    <w:p>
      <w:r>
        <w:t>Văn thư hoặc Chuyên viên được phân công</w:t>
      </w:r>
    </w:p>
    <w:p>
      <w:r>
        <w:t>0,5 ngày</w:t>
      </w:r>
    </w:p>
    <w:p>
      <w:r>
        <w:t>Bước 6</w:t>
      </w:r>
    </w:p>
    <w:p>
      <w:r>
        <w:t>Nhận kết quả; xác nhận trên phần mềm về kết quả đã có, lưu kho, thông báo trả kết quả giải quyết TTHC cho cá nhân, tổ chức hoặc chuyển cho Trung tâm phục vụ hành chính công xã, phường (nơi tiếp nhận hồ sơ) để trả cho cá nhân, tổ chức</w:t>
      </w:r>
    </w:p>
    <w:p>
      <w:r>
        <w:t>- Trung tâm PVHCC tỉnh;</w:t>
      </w:r>
    </w:p>
    <w:p>
      <w:r>
        <w:t>- Trung tâm PVHCC xã, phường nơi nhận hồ sơ</w:t>
      </w:r>
    </w:p>
    <w:p>
      <w:r>
        <w:t>0,5 ngày</w:t>
      </w:r>
    </w:p>
    <w:p>
      <w:r>
        <w:t>Tổng thời gian giải quyết TTHC</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