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1588/QĐ-KTNN năm 2023 hướng dẫn hồ sơ mẫu biểu theo dõi, kiểm tra việc thực hiện kết luận, kiến nghị kiểm toán của Kiểm toán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1588/QĐ-KTNN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KIỂM TOÁN NHÀ NƯỚC</w:t>
      </w:r>
    </w:p>
    <w:p>
      <w:r>
        <w:t>-------</w:t>
      </w:r>
    </w:p>
    <w:p>
      <w:r>
        <w:t>CỘNG HÒA XÃ HỘI CHỦ NGHĨA VIỆT NAM</w:t>
      </w:r>
    </w:p>
    <w:p>
      <w:r>
        <w:t>Độc lập - Tự do - Hạnh phúc</w:t>
      </w:r>
    </w:p>
    <w:p>
      <w:r>
        <w:t>---------------</w:t>
      </w:r>
    </w:p>
    <w:p>
      <w:r>
        <w:t>Số: 1588/QĐ-KTNN</w:t>
      </w:r>
    </w:p>
    <w:p>
      <w:r>
        <w:t>Hà Nội, ngày 18 tháng 12 năm 2023</w:t>
      </w:r>
    </w:p>
    <w:p>
      <w:r>
        <w:t>QUYẾT ĐỊNH</w:t>
      </w:r>
    </w:p>
    <w:p>
      <w:r>
        <w:t>BAN HÀNH HƯỚNG DẪN HỒ SƠ MẪU BIỂU THEO DÕI, KIỂM TRA VIỆC THỰC HIỆN KẾT LUẬN, KIẾN NGHỊ KIỂM TOÁN CỦA KIỂM TOÁN NHÀ NƯỚC</w:t>
      </w:r>
    </w:p>
    <w:p>
      <w:r>
        <w:t>Căn cứ Luật Kiểm toán nhà nước ngày 24 tháng 6 năm 2015; Luật sửa đổi bổ sung một số điều của Luật Kiểm toán nhà nước ngày 26 tháng 11 năm 2019;</w:t>
      </w:r>
    </w:p>
    <w:p>
      <w:r>
        <w:t>Căn cứ Quyết định số 220/QĐ-KTNN ngày 02 tháng 3 năm 2023 của Tổng Kiểm toán nhà nước ban hành Quy chế soạn thảo, thẩm định, ban hành văn bản quy phạm pháp luật và văn bản quản lý của Kiểm toán nhà nước;</w:t>
      </w:r>
    </w:p>
    <w:p>
      <w:r>
        <w:t>Căn cứ Quyết định số 02/2022/QĐ-KTNN ngày 03 tháng 11 năm 2022 của Tổng Kiểm toán nhà nước ban hành Quyết định về Quy định theo dõi, kiểm tra việc thực hiện kết luận, kiến nghị kiểm toán của Kiểm toán nhà nước;</w:t>
      </w:r>
    </w:p>
    <w:p>
      <w:r>
        <w:t>Theo đề nghị của Vụ trưởng Vụ Tổng hợp.</w:t>
      </w:r>
    </w:p>
    <w:p>
      <w:r>
        <w:t>QUYẾT ĐỊNH:</w:t>
      </w:r>
    </w:p>
    <w:p>
      <w:r>
        <w:t>Điều 1.  Ban hành kèm theo Quyết định này hướng dẫn hồ sơ mẫu biểu theo dõi, kiểm tra việc thực hiện kết luận, kiến nghị kiểm toán của Kiểm toán nhà nước.</w:t>
      </w:r>
    </w:p>
    <w:p>
      <w:r>
        <w:t>Điều 2.  Quyết định này có hiệu lực kể từ ngày ký.</w:t>
      </w:r>
    </w:p>
    <w:p>
      <w:r>
        <w:t>Điều 3.  Thủ trưởng các đơn vị trực thuộc Kiểm toán nhà nước và các tổ chức, cá nhân có liên quan chịu trách nhiệm thi hành Quyết định này./.</w:t>
      </w:r>
    </w:p>
    <w:p>
      <w:r>
        <w:t>Nơi nhận:</w:t>
      </w:r>
    </w:p>
    <w:p>
      <w:r>
        <w:t>- Như Điều 3;</w:t>
      </w:r>
    </w:p>
    <w:p>
      <w:r>
        <w:t>- Lãnh đạo KTNN</w:t>
      </w:r>
    </w:p>
    <w:p>
      <w:r>
        <w:t>- Các đơn vị trực thuộc KTNN;</w:t>
      </w:r>
    </w:p>
    <w:p>
      <w:r>
        <w:t>- Lưu: VT, Vụ Tổng hợp (02).</w:t>
      </w:r>
    </w:p>
    <w:p>
      <w:r>
        <w:t>TỔNG KIỂM TOÁN NHÀ NƯỚC</w:t>
      </w:r>
    </w:p>
    <w:p>
      <w:r>
        <w:t>Ngô Văn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