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2024 công bố 02 thủ tục hành chính nội bộ trong lĩnh vực thú y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1586/QĐ-UBND</w:t>
      </w:r>
    </w:p>
    <w:p>
      <w:r>
        <w:t>Bến Tre, ngày 10 tháng 7 năm 2024</w:t>
      </w:r>
    </w:p>
    <w:p>
      <w:r>
        <w:t>QUYẾT ĐỊNH</w:t>
      </w:r>
    </w:p>
    <w:p>
      <w:r>
        <w:t>VỀ VIỆC CÔNG BỐ 02 THỦ TỤC HÀNH CHÍNH NỘI BỘ LĨNH VỰC THÚ Y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số 79/2015/QH13 ngày 19/6/2015 của Quốc hội về Thú y;</w:t>
      </w:r>
    </w:p>
    <w:p>
      <w:r>
        <w:t>Căn cứ Thông tư số 04/2016/TT-BNNPTNT ngày 10/5/2016 của Bộ Nông nghiệp và Phát triển nông thôn quy định về phòng, chống dịch bệnh động vật thủy sản;</w:t>
      </w:r>
    </w:p>
    <w:p>
      <w:r>
        <w:t>Căn cứ Thông tư số 07/2016/TT-BNNPTNT ngày 31/5/2016 của Bộ Nông nghiệp và Phát triển nông thôn quy định về phòng, chống dịch bệnh động vật trên cạn;</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Sở Nông nghiệp và Phát triển nông thôn tại Tờ trình số 2674/TTr-SNN ngày 01 tháng 7 năm 2024.</w:t>
      </w:r>
    </w:p>
    <w:p>
      <w:r>
        <w:t>QUYẾT ĐỊNH:</w:t>
      </w:r>
    </w:p>
    <w:p>
      <w:r>
        <w:t>Điều 1.  Công bố kèm theo Quyết định này 02 thủ tục hành chính nội bộ trong lĩnh vực thú y thuộc thẩm quyền giải quyết của Ủy ban nhân dân cấp huyện trên địa bàn tỉnh Bến Tre (Phụ lục kèm theo).</w:t>
      </w:r>
    </w:p>
    <w:p>
      <w:r>
        <w:t>Điều 2.  Quyết định này có hiệu lực kể từ ngày ký.</w:t>
      </w:r>
    </w:p>
    <w:p>
      <w:r>
        <w:t>Điều 3.  Chánh Văn phòng Ủy ban nhân dân tỉnh, Giám đốc Sở Nông nghiệp và Phát triển nông thôn, Chủ tịch Ủy ban nhân dân các huyện, thành phố và các tổ chức, cá nhân có liên quan chịu trách nhiệm thi hành Quyết định này./.</w:t>
      </w:r>
    </w:p>
    <w:p>
      <w:r>
        <w:t>Nơi nhận:</w:t>
      </w:r>
    </w:p>
    <w:p>
      <w:r>
        <w:t>- Như Điều 3;</w:t>
      </w:r>
    </w:p>
    <w:p>
      <w:r>
        <w:t>- Cục Kiểm soát TTHC-VPCP;</w:t>
      </w:r>
    </w:p>
    <w:p>
      <w:r>
        <w:t>- Bộ Nông nghiệp và Phát triển nông thôn;</w:t>
      </w:r>
    </w:p>
    <w:p>
      <w:r>
        <w:t>- Chủ tịch, các PCT.UBND tỉnh;</w:t>
      </w:r>
    </w:p>
    <w:p>
      <w:r>
        <w:t>- Các PCVP.UBND tỉnh;</w:t>
      </w:r>
    </w:p>
    <w:p>
      <w:r>
        <w:t>- Sở Nông nghiệp và Phát triển nông thôn;</w:t>
      </w:r>
    </w:p>
    <w:p>
      <w:r>
        <w:t>- Ủy ban nhân dân cấp huyện;</w:t>
      </w:r>
    </w:p>
    <w:p>
      <w:r>
        <w:t>- Phòng KSTTKT, TTPVHCC;</w:t>
      </w:r>
    </w:p>
    <w:p>
      <w:r>
        <w:t>- Cổng Thông tin điện tử tỉnh;</w:t>
      </w:r>
    </w:p>
    <w:p>
      <w:r>
        <w:t>- Lưu: VT, PVN.</w:t>
      </w:r>
    </w:p>
    <w:p>
      <w:r>
        <w:t>CHỦ TỊCH</w:t>
      </w:r>
    </w:p>
    <w:p>
      <w:r>
        <w:t>Trần Ngọc Tam</w:t>
      </w:r>
    </w:p>
    <w:p>
      <w:r>
        <w:t>PHỤ LỤC I</w:t>
      </w:r>
    </w:p>
    <w:p>
      <w:r>
        <w:t>DANH MỤC THỦ TỤC HÀNH CHÍNH NỘI BỘ THUỘC THẨM QUYỀN GIẢI QUYẾT CỦA ỦY BAN NHÂN DÂN CẤP HUYỆN TRÊN ĐỊA BÀN TỈNH BẾN TRE</w:t>
      </w:r>
    </w:p>
    <w:p>
      <w:r>
        <w:t>(Kèm theo Quyết định số 1586/QĐ-UBND ngày 10 tháng 7 năm 2024 của Ủy ban nhân dân tỉnh Bến Tre)</w:t>
      </w:r>
    </w:p>
    <w:p>
      <w:r>
        <w:t>Danh mục thủ tục hành chính nội bộ</w:t>
      </w:r>
    </w:p>
    <w:p>
      <w:r>
        <w:t>Số TT</w:t>
      </w:r>
    </w:p>
    <w:p>
      <w:r>
        <w:t>Tên thủ tục hành chính</w:t>
      </w:r>
    </w:p>
    <w:p>
      <w:r>
        <w:t>Lĩnh vực</w:t>
      </w:r>
    </w:p>
    <w:p>
      <w:r>
        <w:t>Cơ quan thực hiện</w:t>
      </w:r>
    </w:p>
    <w:p>
      <w:r>
        <w:t>1</w:t>
      </w:r>
    </w:p>
    <w:p>
      <w:r>
        <w:t>Công bố dịch bệnh động vật trên cạn xảy ra trong phạm vi huyện</w:t>
      </w:r>
    </w:p>
    <w:p>
      <w:r>
        <w:t>Thú y</w:t>
      </w:r>
    </w:p>
    <w:p>
      <w:r>
        <w:t>Các Trạm Chăn nuôi và Thú y các Cù Lao trực thuộc Chi cục Chăn nuôi và Thú y</w:t>
      </w:r>
    </w:p>
    <w:p>
      <w:r>
        <w:t>2</w:t>
      </w:r>
    </w:p>
    <w:p>
      <w:r>
        <w:t>Công bố hết dịch bệnh động vật trên cạn xảy ra trong phạm vi huyện</w:t>
      </w:r>
    </w:p>
    <w:p>
      <w:r>
        <w:t>PHỤ LỤC II</w:t>
      </w:r>
    </w:p>
    <w:p>
      <w:r>
        <w:t>NỘI DUNG CỦA THỦ TỤC HÀNH CHÍNH NỘI BỘ THUỘC THẨM QUYỀN GIẢI QUYẾT CỦA ỦY BAN NHÂN DÂN CẤP HUYỆN TRÊN ĐỊA BÀN TỈNH BẾN TRE</w:t>
      </w:r>
    </w:p>
    <w:p>
      <w:r>
        <w:t>(Kèm theo Quyết định số 1586/QĐ-UBND ngày 10 tháng 7 năm 2024 của Ủy ban nhân dân tỉnh Bến Tre)</w:t>
      </w:r>
    </w:p>
    <w:p>
      <w:r>
        <w:t>LĨNH VỰC: THÚ Y</w:t>
      </w:r>
    </w:p>
    <w:p>
      <w:r>
        <w:t>1. Thủ tục: Công bố dịch bệnh động vật trên cạn xảy ra trong phạm vi huyện</w:t>
      </w:r>
    </w:p>
    <w:p>
      <w:r>
        <w:t>a) Trình tự thực hiện</w:t>
      </w:r>
    </w:p>
    <w:p>
      <w:r>
        <w:t>- Bước 1: Cơ quan quản lý chuyên ngành thú y cấp huyện (các Trạm Chăn nuôi và Thú y các Cù Lao trực thuộc Chi cục Chăn nuôi và Thú y) đề nghị Chủ tịch Ủy ban nhân dân cấp huyện công bố dịch bệnh động vật.</w:t>
      </w:r>
    </w:p>
    <w:p>
      <w:r>
        <w:t>- Bước 2: Trong thời hạn 24 giờ, kể từ khi nhận được đề nghị công bố dịch bệnh động vật, Chủ tịch Ủy ban nhân dân cấp huyện công bố dịch khi có đủ điều kiện quy định tại khoản 2 Điều 26 Luật Thú y.</w:t>
      </w:r>
    </w:p>
    <w:p>
      <w:r>
        <w:t>b) Cách thức thực hiện:  Trực tiếp qua Hệ thống quản lý văn bản và điều hành tỉnh Bến Tre.</w:t>
      </w:r>
    </w:p>
    <w:p>
      <w:r>
        <w:t>c) Thành phần, số lượng hồ sơ: (01 bộ)</w:t>
      </w:r>
    </w:p>
    <w:p>
      <w:r>
        <w:t>- Văn bản đề nghị công bố dịch bệnh động vật của Cơ quan chuyên ngành thú y cấp huyện;</w:t>
      </w:r>
    </w:p>
    <w:p>
      <w:r>
        <w:t>- Kết quả xét nghiệm dương tính với bệnh đề nghị công bố dịch.</w:t>
      </w:r>
    </w:p>
    <w:p>
      <w:r>
        <w:t>d) Thời hạn giải quyết:  Trong thời hạn 24 giờ, kể từ khi nhận được đề nghị công bố dịch bệnh động vật, Chủ tịch Ủy ban nhân dân cấp huyện quyết định về việc công bố dịch bệnh động vật.</w:t>
      </w:r>
    </w:p>
    <w:p>
      <w:r>
        <w:t>đ) Đối tượng thực hiện thủ tục hành chính:  Cơ quan quản lý chuyên ngành thú y cấp huyện.</w:t>
      </w:r>
    </w:p>
    <w:p>
      <w:r>
        <w:t>e) Cơ quan giải quyết thủ tục hành chính:  Ủy ban nhân dân cấp huyện.</w:t>
      </w:r>
    </w:p>
    <w:p>
      <w:r>
        <w:t>- Người có thẩm quyền quyết định:  Chủ tịch Ủy ban nhân dân cấp huyện.</w:t>
      </w:r>
    </w:p>
    <w:p>
      <w:r>
        <w:t>- Cơ quan trực tiếp thực hiện: Cơ quan quản lý chuyên ngành thú y cấp huyện (các Trạm Chăn nuôi và Thú y các Cù Lao trực thuộc Chi cục Chăn nuôi và Thú y).</w:t>
      </w:r>
    </w:p>
    <w:p>
      <w:r>
        <w:t>g) Kết quả thực hiện thủ tục hành chính:  Quyết định công bố dịch bệnh động vật trên cạn.</w:t>
      </w:r>
    </w:p>
    <w:p>
      <w:r>
        <w:t>h) Phí, lệ phí:  Không quy định.</w:t>
      </w:r>
    </w:p>
    <w:p>
      <w:r>
        <w:t>i) Tên mẫu đơn, mẫu tờ khai:  Không quy định.</w:t>
      </w:r>
    </w:p>
    <w:p>
      <w:r>
        <w:t>k) Yêu cầu, điều kiện thực hiện thủ tục hành chính:</w:t>
      </w:r>
    </w:p>
    <w:p>
      <w:r>
        <w:t>Công bố dịch bệnh động vật trên cạn khi có đủ các điều kiện sau đây:</w:t>
      </w:r>
    </w:p>
    <w:p>
      <w:r>
        <w:t>- Có ổ dịch bệnh động vật thuộc Danh mục bệnh động vật phải công bố dịch xảy ra và có chiều hướng lây lan nhanh trên diện rộng hoặc phát hiện có tác nhân gây bệnh truyền nhiễm mới;</w:t>
      </w:r>
    </w:p>
    <w:p>
      <w:r>
        <w:t>- Có kết luận chẩn đoán xác định là bệnh thuộc Danh mục bệnh động vật phải công bố dịch hoặc tác nhân gây bệnh truyền nhiễm mới của cơ quan có thẩm quyền chẩn đoán, xét nghiệm bệnh động vật.</w:t>
      </w:r>
    </w:p>
    <w:p>
      <w:r>
        <w:t>l) Căn cứ pháp lý của thủ tục hành chính:</w:t>
      </w:r>
    </w:p>
    <w:p>
      <w:r>
        <w:t>- Luật số 79/2015/QH13 ngày 19/6/2015 của Quốc hội về Thú y.</w:t>
      </w:r>
    </w:p>
    <w:p>
      <w:r>
        <w:t>2. Thủ tục: Công bố hết dịch bệnh động vật trên cạn xảy ra trong phạm vi huyệ n</w:t>
      </w:r>
    </w:p>
    <w:p>
      <w:r>
        <w:t>a) Trình tự thực hiện</w:t>
      </w:r>
    </w:p>
    <w:p>
      <w:r>
        <w:t>- Bước 1: Cơ quan quản lý chuyên ngành thú y cấp huyện (các Trạm Chăn nuôi và Thú y các Cù Lao trực thuộc Chi cục Chăn nuôi và Thú y) đề nghị Chủ tịch Ủy ban nhân dân cấp huyện công bố hết dịch bệnh động vật.</w:t>
      </w:r>
    </w:p>
    <w:p>
      <w:r>
        <w:t>- Bước 2: Trong thời gian 21 ngày, kể từ ngày con vật mắc bệnh cuối cùng bị chết, bị tiêu hủy, giết mổ bắt buộc hoặc lành bệnh mà không có con vật nào bị mắc bệnh hoặc chết vì dịch bệnh động vật đã công bố, Chủ tịch Ủy ban nhân dân cấp huyện công bố hết dịch khi có đủ điều kiện quy định tại khoản 1 Điều 31 Luật Thú y năm 2015.</w:t>
      </w:r>
    </w:p>
    <w:p>
      <w:r>
        <w:t>b) Cách thức thực hiện:  Trực tiếp qua Hệ thống quản lý văn bản và điều hành tỉnh Bến Tre.</w:t>
      </w:r>
    </w:p>
    <w:p>
      <w:r>
        <w:t>c) Thành phần, số lượng hồ sơ (01 bộ)</w:t>
      </w:r>
    </w:p>
    <w:p>
      <w:r>
        <w:t>- Văn bản đề nghị công bố hết dịch bệnh động vật của Cơ quan quản lý chuyên ngành Thú y cấp huyện;</w:t>
      </w:r>
    </w:p>
    <w:p>
      <w:r>
        <w:t>- Văn bản chấp thuận công bố hết dịch của Cơ quan quản lý chuyên ngành Thú y cấp tỉnh;</w:t>
      </w:r>
    </w:p>
    <w:p>
      <w:r>
        <w:t>- Biên bản thẩm định điều kiện công bố hết dịch của Cơ quan quản lý chuyên ngành thú y cấp tỉnh.</w:t>
      </w:r>
    </w:p>
    <w:p>
      <w:r>
        <w:t>d) Thời hạn giải quyết:  Trong thời gian 21 ngày, kể từ ngày con vật mắc bệnh cuối cùng bị chết, bị tiêu hủy, giết mổ bắt buộc hoặc lành bệnh mà không có con vật nào bị mắc bệnh hoặc chết vì dịch bệnh động vật đã công bố.</w:t>
      </w:r>
    </w:p>
    <w:p>
      <w:r>
        <w:t>đ) Đối tượng thực hiện thủ tục hành chính:  Cơ quan quản lý chuyên ngành thú y cấp huyện.</w:t>
      </w:r>
    </w:p>
    <w:p>
      <w:r>
        <w:t>e) Cơ quan giải quyết thủ tục hành chính:  Ủy ban nhân dân cấp huyện.</w:t>
      </w:r>
    </w:p>
    <w:p>
      <w:r>
        <w:t>- Người có thẩm quyền quyết định: Chủ tịch Ủy ban nhân dân cấp huyện</w:t>
      </w:r>
    </w:p>
    <w:p>
      <w:r>
        <w:t>- Cơ quan trực tiếp thực hiện: Cơ quan quản lý chuyên ngành thú y cấp huyện (các Trạm Chăn nuôi và Thú y các Cù Lao trực thuộc Chi cục Chăn nuôi và Thú y).</w:t>
      </w:r>
    </w:p>
    <w:p>
      <w:r>
        <w:t>g) Kết quả thực hiện thủ tục hành chính:  Quyết định công bố hết dịch bệnh động vật trên cạn.</w:t>
      </w:r>
    </w:p>
    <w:p>
      <w:r>
        <w:t>h) Phí, lệ phí:  Không quy định.</w:t>
      </w:r>
    </w:p>
    <w:p>
      <w:r>
        <w:t>i) Tên mẫu đơn, mẫu tờ khai:  Không quy định.</w:t>
      </w:r>
    </w:p>
    <w:p>
      <w:r>
        <w:t>k) Yêu cầu, điều kiện thực hiện thủ tục hành chính</w:t>
      </w:r>
    </w:p>
    <w:p>
      <w:r>
        <w:t>Việc công bố hết dịch bệnh động vật bao gồm các điều kiện sau đây:</w:t>
      </w:r>
    </w:p>
    <w:p>
      <w:r>
        <w:t>- Trong thời gian 21 ngày kể từ ngày con vật mắc bệnh cuối cùng bị chết, bị tiêu hủy, giết mổ bắt buộc hoặc lành bệnh mà không có con vật nào bị mắc bệnh hoặc chết vì dịch bệnh động vật đã công bố;</w:t>
      </w:r>
    </w:p>
    <w:p>
      <w:r>
        <w:t>- Đã phòng bệnh bằng vắc-xin cho động vật mẫn cảm với bệnh dịch được công bố đạt tỷ lệ trên 90% số động vật trong diện tiêm trong vùng có dịch và trên 80% số động vật trong diện tiêm trong vùng bị dịch uy hiếp hoặc đã áp dụng biện pháp phòng bệnh bắt buộc khác cho động vật mẫn cảm với bệnh trong vùng có dịch, vùng bị dịch uy hiếp theo hướng dẫn của cơ quan quản lý chuyên ngành thú y;</w:t>
      </w:r>
    </w:p>
    <w:p>
      <w:r>
        <w:t>- Thực hiện tổng vệ sinh, khử trùng tiêu độc trong khoảng thời gian quy định tại khoản 1 Điều 11 Thông tư số 07/2016/TT-BNNPTNT đối với vùng có dịch, vùng bị dịch uy hiếp theo hướng dẫn tại mục 5 của Phụ lục 08 ban hành kèm theo Thông tư số 07/2016/TT-BNNPTNT, bảo đảm đạt yêu cầu vệ sinh thú y;</w:t>
      </w:r>
    </w:p>
    <w:p>
      <w:r>
        <w:t>- Có văn bản đề nghị công bố hết dịch bệnh động vật của cơ quan quản lý chuyên ngành thú y địa phương và văn bản chấp thuận công bố hết dịch gửi kèm theo biên bản thẩm định điều kiện công bố hết dịch của cơ quan quản lý chuyên ngành thú y cấp trên.</w:t>
      </w:r>
    </w:p>
    <w:p>
      <w:r>
        <w:t>l) Căn cứ pháp lý của thủ tục hành chính</w:t>
      </w:r>
    </w:p>
    <w:p>
      <w:r>
        <w:t>- Luật số 79/2015/QH13 ngày 19/6/2015 của Quốc hội về Thú y;</w:t>
      </w:r>
    </w:p>
    <w:p>
      <w:r>
        <w:t>- Thông tư số 07/2016/BNNPTNT ngày 31/5/2016 của Bộ trưởng Bộ Nông nghiệp và Phát triển nông thôn quy định về phòng, chống dịch bệnh động vật trên cạn.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