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1586/QĐ-UBND năm 2023 bãi bỏ Quyết định 1474/QĐ-UBND về Danh mục loại dự án được áp dụng cơ chế đặc thù trong tổ chức thực hiện dự án đầu tư xây dựng quy mô nhỏ, kỹ thuật không phức tạp thuộc Chương trình mục tiêu quốc gia giai đoạn 2021-2025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1586/QĐ-UBND</w:t>
      </w:r>
    </w:p>
    <w:p>
      <w:r>
        <w:t>Nam Định, ngày 15 tháng 8 năm 2023</w:t>
      </w:r>
    </w:p>
    <w:p>
      <w:r>
        <w:t>QUYẾT ĐỊNH</w:t>
      </w:r>
    </w:p>
    <w:p>
      <w:r>
        <w:t>VỀ VIỆC BÃI BỎ QUYẾT ĐỊNH SỐ 1474/QĐ-UBND NGÀY 12/8/2022 CỦA UBND TỈNH NAM ĐỊNH BAN HÀNH DANH MỤC LOẠI DỰ ÁN ĐƯỢC ÁP DỤNG CƠ CHẾ ĐẶC THÙ TRONG TỔ CHỨC THỰC HIỆN DỰ ÁN ĐẦU TƯ XÂY DỰNG QUY MÔ NHỎ, KỸ THUẬT KHÔNG PHỨC TẠP THUỘC CHƯƠNG TRÌNH MỤC TIÊU QUỐC GIA GIAI ĐOẠN 2021-2025 TRÊN ĐỊA BÀN TỈNH NAM ĐỊNH</w:t>
      </w:r>
    </w:p>
    <w:p>
      <w:r>
        <w:t>ỦY BAN NHÂN DÂN TỈNH NAM ĐỊNH</w:t>
      </w:r>
    </w:p>
    <w:p>
      <w:r>
        <w:t>Căn cứ Luật Tổ chức chính quyền địa phương ngày 19/6/2015;</w:t>
      </w:r>
    </w:p>
    <w:p>
      <w:r>
        <w:t>Căn cứ Luật Đầu tư công ngày 13/6/2019;</w:t>
      </w:r>
    </w:p>
    <w:p>
      <w:r>
        <w:t>Căn cứ Luật Xây dựng ngày 18/6/2014; Luật sửa đổi, bổ sung một số điều Luật Xây dựng ngày 17/6/2020;</w:t>
      </w:r>
    </w:p>
    <w:p>
      <w:r>
        <w:t>Căn cứ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Kết luận kiểm tra số 34/KL-KTrVB ngày 28/7/2023 của Cục Kiểm tra Văn bản Quy phạm pháp luật - Bộ Tư pháp về kết luận kiểm tra Quyết định số 1474/QĐ-UBND ngày 12/8/2022 của UBND tỉnh Nam Định ban hành danh mục loại dự án được áp dụng cơ chế đặc thù trong tổ chức thực hiện dự án đầu tư xây dựng quy mô nhỏ, kỹ thuật không phức tạp thuộc Chương trình mục tiêu quốc gia giai đoạn 2021-2025 trên địa bàn tỉnh Nam Định;</w:t>
      </w:r>
    </w:p>
    <w:p>
      <w:r>
        <w:t>Theo đề nghị của Sở Kế hoạch và Đầu tư tại Tờ trình số 224/TTr-SKH&amp;ĐT ngày 09/8/2023.</w:t>
      </w:r>
    </w:p>
    <w:p>
      <w:r>
        <w:t>QUYẾT ĐỊNH:</w:t>
      </w:r>
    </w:p>
    <w:p>
      <w:r>
        <w:t>Điều 1.  Bãi bỏ Quyết định số 1474/QĐ-UBND ngày 12/8/2022 của UBND tỉnh Nam Định về việc ban hành danh mục loại dự án được áp dụng cơ chế đặc thù trong tổ chức thực hiện dự án đầu tư xây dựng quy mô nhỏ, kỹ thuật không phức tạp thuộc Chương trình mục tiêu quốc gia giai đoạn 2021 -2025 trên địa bàn tỉnh Nam Định.</w:t>
      </w:r>
    </w:p>
    <w:p>
      <w:r>
        <w:t>Điều 2.  Quyết định này có hiệu lực kể từ ngày ký.</w:t>
      </w:r>
    </w:p>
    <w:p>
      <w:r>
        <w:t>Điều 3.  Chánh Văn phòng UBND tỉnh; Thủ trưởng các sở, ban, ngành, đoàn thể của tỉnh; Giám đốc Kho bạc Nhà nước tỉnh; Chủ tịch UBND các huyện, thành phố Nam Định; Thành viên Ban Chỉ đạo các Chương trình mục tiêu quốc gia tỉnh Nam Định giai đoạn 2021-2025 và Thủ trưởng các cơ quan, đơn vị sử dụng vốn ngân sách nhà nước thuộc Chương trình giai đoạn 2021-2025 chịu trách nhiệm thi hành Quyết định này./.</w:t>
      </w:r>
    </w:p>
    <w:p>
      <w:r>
        <w:t>Nơi nhận:</w:t>
      </w:r>
    </w:p>
    <w:p>
      <w:r>
        <w:t>- Như Điều 3;</w:t>
      </w:r>
    </w:p>
    <w:p>
      <w:r>
        <w:t>- Bộ Tư pháp (Cục Kiểm tra VBQPPL);</w:t>
      </w:r>
    </w:p>
    <w:p>
      <w:r>
        <w:t>- Thường trực Tỉnh uỷ;</w:t>
      </w:r>
    </w:p>
    <w:p>
      <w:r>
        <w:t>- Thường trực HĐND tỉnh;</w:t>
      </w:r>
    </w:p>
    <w:p>
      <w:r>
        <w:t>- Lãnh đạo UBND tỉnh;</w:t>
      </w:r>
    </w:p>
    <w:p>
      <w:r>
        <w:t>- Cổng Thông tin điện tử tỉnh;</w:t>
      </w:r>
    </w:p>
    <w:p>
      <w:r>
        <w:t>- Lưu: VP1, VP3, VP5, VP7, VP6.</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