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1580/QĐ-UBND năm 2024 công bố mới danh mục thủ tục hành chính và phê duyệt quy trình nội bộ giải quyết thủ tục hành chính lĩnh vực cụm công nghiệp thuộc phạm vi chức năng quản lý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1580/QĐ-UBND</w:t>
      </w:r>
    </w:p>
    <w:p>
      <w:r>
        <w:t>Trà Vinh, ngày 17 tháng 9 năm 2024</w:t>
      </w:r>
    </w:p>
    <w:p>
      <w:r>
        <w:t>QUYẾT ĐỊNH</w:t>
      </w:r>
    </w:p>
    <w:p>
      <w:r>
        <w:t>VỀ VIỆC CÔNG BỐ MỚI DANH MỤC THỦ TỤC HÀNH CHÍNH VÀ PHÊ DUYỆT QUY TRÌNH NỘI BỘ GIẢI QUYẾT THỦ TỤC HÀNH CHÍNH LĨNH VỰC CỤM CÔNG NGHIỆP THUỘC PHẠM VI CHỨC NĂNG QUẢN LÝ CỦA SỞ CÔNG THƯƠNG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Công Thương tại Tờ trình số 50/TTr-SCT ngày 13 tháng 9 năm 2024.</w:t>
      </w:r>
    </w:p>
    <w:p>
      <w:r>
        <w:t>QUYẾT ĐỊNH:</w:t>
      </w:r>
    </w:p>
    <w:p>
      <w:r>
        <w:t>Điều 1.  Công bố mới kèm theo Quyết định này Danh mục  01  (Một) thủ tục hành chính (TTHC) và phê duyệt  01  (Một) Quy trình nội bộ giải quyết TTHC lĩnh vực cụm công nghiệp thuộc phạm vi chức năng quản lý của Sở Công Thương.</w:t>
      </w:r>
    </w:p>
    <w:p>
      <w:r>
        <w:t>Điều 2.  Quyết định này có hiệu lực kể từ ngày 01 tháng 10 năm 2024 và thay thế Quyết định số 727/QĐ-UBND ngày 27 tháng 4 năm 2024 của Chủ tịch Ủy ban nhân dân tỉnh công bố mới, bãi bỏ danh mục TTHC và phê duyệt quy trình nội bộ giải quyết TTHC lĩnh vực cụm công nghiệp, công nghiệp địa phương thuộc phạm vi, chức năng quản lý của Sở Công Thương.</w:t>
      </w:r>
    </w:p>
    <w:p>
      <w:r>
        <w:t>Điều 3.  Giám đốc Sở Công Thương, Chủ tịch Ủy ban nhân dân các huyện, thị xã, thành phố căn cứ Quyết định này thực hiện thông báo và đăng tải công khai danh mục TTHC thực hiện tại Bộ phận Một cửa; Danh mục TTHC thực hiện qua dịch vụ bưu chính công ích thuộc phạm vi, chức năng quản lý. Truy cập địa chỉ http://csdl.dichvucong.gov.vn để khai thác, sử dụng dữ liệu TTHC được đăng tải trên Cơ sở dữ liệu quốc gia và tại Hệ thống thông tin giải quyết TTHC của tỉnh; cung cấp nội dung TTHC cho Trung tâm Phục vụ hành chính công tỉnh, Bộ phận Một cửa cấp huyện, niêm yết, công khai TTHC theo quy định. Phối hợp với Sở Thông tin và Truyền thông xây dựng, vận hành quy trình điện tử trong giải quyết TTHC tại Hệ thống thông tin giải quyết TTHC tỉnh.</w:t>
      </w:r>
    </w:p>
    <w:p>
      <w:r>
        <w:t>Điều 4.  Chánh Văn phòng Ủy ban nhân dân tỉnh, Giám đốc Sở Công Thương, Giám đốc Sở Thông tin và Truyền thông, Chủ tịch Ủy ban nhân dân các huyện, thị xã, thành phố và Thủ trưởng các cơ quan chuyên môn thuộc Ủy ban nhân dân tỉnh chịu trách nhiệm thi hành Quyết định này./.</w:t>
      </w:r>
    </w:p>
    <w:p>
      <w:r>
        <w:t>KT. CHỦ TỊCH</w:t>
      </w:r>
    </w:p>
    <w:p>
      <w:r>
        <w:t>PHÓ CHỦ TỊCH</w:t>
      </w:r>
    </w:p>
    <w:p>
      <w:r>
        <w:t>Nguyễn Quỳnh Thiện</w:t>
      </w:r>
    </w:p>
    <w:p>
      <w:r>
        <w:t>PHỤ LỤC I</w:t>
      </w:r>
    </w:p>
    <w:p>
      <w:r>
        <w:t>DANH MỤC THỦ TỤC HÀNH CHÍNH CÔNG BỐ MỚI LĨNH VỰC CỤM CÔNG NGHIỆP THUỘC PHẠM VI CHỨC NĂNG QUẢN LÝ CỦA SỞ CÔNG THƯƠNG</w:t>
      </w:r>
    </w:p>
    <w:p>
      <w:r>
        <w:t>(Kèm theo Quyết định số 1580/QĐ-UBND ngày 17/9/2024 của Chủ tịch UBND tỉnh Trà Vinh)</w:t>
      </w:r>
    </w:p>
    <w:p>
      <w:r>
        <w:t>STT</w:t>
      </w:r>
    </w:p>
    <w:p>
      <w:r>
        <w:t>Mã thủ tục hành chính</w:t>
      </w:r>
    </w:p>
    <w:p>
      <w:r>
        <w:t>Tên thủ tục hành chính</w:t>
      </w:r>
    </w:p>
    <w:p>
      <w:r>
        <w:t>Mức độ cung cấp dịch vụ</w:t>
      </w:r>
    </w:p>
    <w:p>
      <w:r>
        <w:t>Thời gian giải quyết</w:t>
      </w:r>
    </w:p>
    <w:p>
      <w:r>
        <w:t>Địa điểm thực hiện</w:t>
      </w:r>
    </w:p>
    <w:p>
      <w:r>
        <w:t>Phí, lệ   phí   (  Nếu có  )</w:t>
      </w:r>
    </w:p>
    <w:p>
      <w:r>
        <w:t>Cơ quan   thực hiện</w:t>
      </w:r>
    </w:p>
    <w:p>
      <w:r>
        <w:t>Cách thức   thực hiện</w:t>
      </w:r>
    </w:p>
    <w:p>
      <w:r>
        <w:t>Căn cứ pháp lý</w:t>
      </w:r>
    </w:p>
    <w:p>
      <w:r>
        <w:t>1.</w:t>
      </w:r>
    </w:p>
    <w:p>
      <w:r>
        <w:t>1.012427</w:t>
      </w:r>
    </w:p>
    <w:p>
      <w:r>
        <w:t>Thành lập/mở rộng cụm công nghiệp</w:t>
      </w:r>
    </w:p>
    <w:p>
      <w:r>
        <w:t>TTHC còn lại</w:t>
      </w:r>
    </w:p>
    <w:p>
      <w:r>
        <w:t>57 ngày làm việc kể từ ngày nhận đủ hồ sơ hợp lệ, trong đó:</w:t>
      </w:r>
    </w:p>
    <w:p>
      <w:r>
        <w:t>- Bước 1:  trong 05 ngày làm việc để thông báo tiếp nhận hồ sơ và 15 ngày để nhận hồ sơ;</w:t>
      </w:r>
    </w:p>
    <w:p>
      <w:r>
        <w:t>- Bước 2:  trong 05 ngày làm việc;</w:t>
      </w:r>
    </w:p>
    <w:p>
      <w:r>
        <w:t>- Bước 3:  trong 25 ngày làm việc;</w:t>
      </w:r>
    </w:p>
    <w:p>
      <w:r>
        <w:t>- Bước 4:  trong 07 ngày làm việc</w:t>
      </w:r>
    </w:p>
    <w:p>
      <w:r>
        <w:t>Bộ phận Một cửa cấp huyện</w:t>
      </w:r>
    </w:p>
    <w:p>
      <w:r>
        <w:t>Không</w:t>
      </w:r>
    </w:p>
    <w:p>
      <w:r>
        <w:t>UBND tỉnh, Sở Công Thương, UBND cấp huyện.</w:t>
      </w:r>
    </w:p>
    <w:p>
      <w:r>
        <w:t>Nộp hồ sơ trực tiếp hoặc qua dịch vụ bưu chính công ích</w:t>
      </w:r>
    </w:p>
    <w:p>
      <w:r>
        <w:t>- Nghị định số 32/2024/NĐ-CP ngày 15 tháng 3 năm 2024 của Chính phủ về quản lý, phát triển cụm công nghiệp</w:t>
      </w:r>
    </w:p>
    <w:p>
      <w:r>
        <w:t>-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r>
        <w:t>- Quyết định số 2404/QĐ-BCT ngày 09 tháng 09 năm 2024 của Bộ trưởng Bộ Công Thương về việc công bố thủ tục hành chính được sửa đổi, bổ sung lĩnh vực cụm công nghiệp thuộc phạm vi chức năng quản lý của Bộ Công Thương.</w:t>
      </w:r>
    </w:p>
    <w:p>
      <w:r>
        <w:t>PHỤ LỤC II</w:t>
      </w:r>
    </w:p>
    <w:p>
      <w:r>
        <w:t>QUY TRÌNH NỘI BỘ TRONG GIẢI QUYẾT THỦ TỤC HÀNH CHÍNH LĨNH VỰC CỤM CÔNG NGHIỆP THUỘC PHẠM VI CHỨC NĂNG QUẢN LÝ CỦA SỞ CÔNG THƯƠNG</w:t>
      </w:r>
    </w:p>
    <w:p>
      <w:r>
        <w:t>(Kèm theo Quyết định số 1580/QĐ-UBND ngày 17/9/2024 của Chủ tịch UBND tỉnh Trà Vinh)</w:t>
      </w:r>
    </w:p>
    <w:p>
      <w:r>
        <w:t>1. Tên thủ tục hành chính: Thành lập/mở rộng cụm công nghiệp    (Mã TTHC: 1.012427; mức độ: TTHC chưa cung cấp DVCTT - TTHC còn lại)</w:t>
      </w:r>
    </w:p>
    <w:p>
      <w:r>
        <w:t>Tổng thời gian thực hiện TTHC: 57 ngày làm việc x 08 giờ/ngày làm việc = 456 giờ làm việc</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Công chức một cửa</w:t>
      </w:r>
    </w:p>
    <w:p>
      <w:r>
        <w:t>- Tiếp nhận hồ sơ, viết phiếu tiếp nhận và hẹn trả kết quả;</w:t>
      </w:r>
    </w:p>
    <w:p>
      <w:r>
        <w:t>- Thông báo trên phương tiện thông tin đại chúng của địa phương;</w:t>
      </w:r>
    </w:p>
    <w:p>
      <w:r>
        <w:t>40 giờ</w:t>
      </w:r>
    </w:p>
    <w:p>
      <w:r>
        <w:t>- Tiếp nhận hồ sơ sau thời gian thông báo rộng rãi.</w:t>
      </w:r>
    </w:p>
    <w:p>
      <w:r>
        <w:t>120 giờ</w:t>
      </w:r>
    </w:p>
    <w:p>
      <w:r>
        <w:t>Bước   2</w:t>
      </w:r>
    </w:p>
    <w:p>
      <w:r>
        <w:t>UBND cấp huyện</w:t>
      </w:r>
    </w:p>
    <w:p>
      <w:r>
        <w:t>Công chức</w:t>
      </w:r>
    </w:p>
    <w:p>
      <w:r>
        <w:t>- Lập 02 bộ hồ sơ; trình đề nghị thành lập/mở rộng cụm công nghiệp;</w:t>
      </w:r>
    </w:p>
    <w:p>
      <w:r>
        <w:t>- Gửi hồ sơ đến Sở Công Thương thẩm định.</w:t>
      </w:r>
    </w:p>
    <w:p>
      <w:r>
        <w:t>40 giờ</w:t>
      </w:r>
    </w:p>
    <w:p>
      <w:r>
        <w:t>Bước   3</w:t>
      </w:r>
    </w:p>
    <w:p>
      <w:r>
        <w:t>Sở Công Thương</w:t>
      </w:r>
    </w:p>
    <w:p>
      <w:r>
        <w:t>Phòng Quản lý công nghiệp - chuyên viên</w:t>
      </w:r>
    </w:p>
    <w:p>
      <w:r>
        <w:t>Công chức nghiệp vụ</w:t>
      </w:r>
    </w:p>
    <w:p>
      <w:r>
        <w:t>- Xử lý, thẩm định hồ sơ;</w:t>
      </w:r>
    </w:p>
    <w:p>
      <w:r>
        <w:t>- Thành lập Hội đồng đánh giá tỉnh;</w:t>
      </w:r>
    </w:p>
    <w:p>
      <w:r>
        <w:t>- Tổ chức họp thẩm định; lựa chọn chủ đầu tư xây dựng hạ tầng kỹ thuật cụm công nghiệp thông qua Hội đồng đánh giá tỉnh;</w:t>
      </w:r>
    </w:p>
    <w:p>
      <w:r>
        <w:t>- Lấy ý kiến các cơ quan, đơn vị liên quan (nếu có);</w:t>
      </w:r>
    </w:p>
    <w:p>
      <w:r>
        <w:t>- Tổng hợp báo cáo kết quả lựa chọn chủ đầu tư;</w:t>
      </w:r>
    </w:p>
    <w:p>
      <w:r>
        <w:t>- Trình lãnh đạo phòng xem xét;</w:t>
      </w:r>
    </w:p>
    <w:p>
      <w:r>
        <w:t>- Trường hợp hồ sơ, nội dung Báo cáo thành lập, mở rộng cụm công nghiệp không đáp ứng yêu cầu, có văn bản đề nghị bổ sung, hoàn thiện hồ sơ. Thời hạn bổ sung, hoàn thiện hồ sơ không tính vào thời gian thẩm định.  (Đề nghị trả hồ sơ và nộp hồ sơ mới sau khi hoàn thiện)</w:t>
      </w:r>
    </w:p>
    <w:p>
      <w:r>
        <w:t>184 giờ</w:t>
      </w:r>
    </w:p>
    <w:p>
      <w:r>
        <w:t>Phòng Quản lý công nghiệp - lãnh đạo phòng</w:t>
      </w:r>
    </w:p>
    <w:p>
      <w:r>
        <w:t>Công chức lãnh đạo cấp phòng</w:t>
      </w:r>
    </w:p>
    <w:p>
      <w:r>
        <w:t>Lãnh đạo phòng kiểm tra, xem xét, tham mưu trình lãnh đạo cơ quan phê duyệt văn bản</w:t>
      </w:r>
    </w:p>
    <w:p>
      <w:r>
        <w:t>08 giờ</w:t>
      </w:r>
    </w:p>
    <w:p>
      <w:r>
        <w:t>Ban Giám đốc Sở - lãnh đạo cơ quan</w:t>
      </w:r>
    </w:p>
    <w:p>
      <w:r>
        <w:t>Công chức lãnh đạo cơ quan</w:t>
      </w:r>
    </w:p>
    <w:p>
      <w:r>
        <w:t>Kiểm tra hồ sơ, ký duyệt văn bản, trình UBND tỉnh xem xét</w:t>
      </w:r>
    </w:p>
    <w:p>
      <w:r>
        <w:t>08 giờ</w:t>
      </w:r>
    </w:p>
    <w:p>
      <w:r>
        <w:t>Bước   4</w:t>
      </w:r>
    </w:p>
    <w:p>
      <w:r>
        <w:t>UBND tỉnh (Văn phòng UBND tỉnh)</w:t>
      </w:r>
    </w:p>
    <w:p>
      <w:r>
        <w:t>Lãnh đạo UBND tỉnh (Văn phòng UBND tỉnh)</w:t>
      </w:r>
    </w:p>
    <w:p>
      <w:r>
        <w:t>- Thẩm định;</w:t>
      </w:r>
    </w:p>
    <w:p>
      <w:r>
        <w:t>- Phê duyệt;</w:t>
      </w:r>
    </w:p>
    <w:p>
      <w:r>
        <w:t>- Đóng dấu;</w:t>
      </w:r>
    </w:p>
    <w:p>
      <w:r>
        <w:t>- Gửi kết quả đến Bộ phận Một cửa cấp huyện.</w:t>
      </w:r>
    </w:p>
    <w:p>
      <w:r>
        <w:t>56 giờ</w:t>
      </w:r>
    </w:p>
    <w:p>
      <w:r>
        <w:t>Bước   5</w:t>
      </w:r>
    </w:p>
    <w:p>
      <w:r>
        <w:t>Bộ phận Một cửa cấp huyện</w:t>
      </w:r>
    </w:p>
    <w:p>
      <w:r>
        <w:t>Công chức một cửa</w:t>
      </w:r>
    </w:p>
    <w:p>
      <w:r>
        <w:t>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