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1567/QĐ-UBND năm 2023 điều chỉnh mục tiêu của Đề án Bảo vệ môi trường lưu vực sông trên địa bàn tỉnh Vĩnh Phúc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1567/QĐ-UBND</w:t>
      </w:r>
    </w:p>
    <w:p>
      <w:r>
        <w:t>Vĩnh Phúc, ngày 14 tháng 7 năm 2023</w:t>
      </w:r>
    </w:p>
    <w:p>
      <w:r>
        <w:t>QUYẾT ĐỊNH</w:t>
      </w:r>
    </w:p>
    <w:p>
      <w:r>
        <w:t>PHÊ DUYỆT ĐIỀU CHỈNH MỤC TIÊU CỦA ĐỀ ÁN BẢO VỆ MÔI TRƯỜNG LƯU VỰC SÔNG TRÊN ĐỊA BÀN TỈNH VĨNH PHÚC ĐẾN NĂM 2025, ĐỊNH HƯỚNG ĐẾN NĂM 2030</w:t>
      </w:r>
    </w:p>
    <w:p>
      <w:r>
        <w:t>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Tài nguyên nước ngày 21/6/2012;</w:t>
      </w:r>
    </w:p>
    <w:p>
      <w:r>
        <w:t>Căn cứ Luật Bảo vệ môi trường ngày 17/11/2020;</w:t>
      </w:r>
    </w:p>
    <w:p>
      <w:r>
        <w:t>Căn cứ Nghị quyết Đại hội Đảng bộ tỉnh Vĩnh Phúc lần thứ XVII, nhiệm kỳ 2020-2025;</w:t>
      </w:r>
    </w:p>
    <w:p>
      <w:r>
        <w:t>Căn cứ Quyết định số 529-QĐ/TU ngày 11/01/2022 của Ban Thường vụ Tỉnh ủy giao chỉ tiêu nhiệm vụ trọng tâm năm 2022 cho người đứng đầu cơ quan, đơn vị;</w:t>
      </w:r>
    </w:p>
    <w:p>
      <w:r>
        <w:t>Căn cứ Quyết định số 1385/QĐ-UBND ngày 23/6/2023 của UBND tỉnh Vĩnh Phúc về việc phê duyệt Đề án Bảo vệ môi trường lưu vực sông trên địa bàn tỉnh Vĩnh Phúc đến năm 2025, định hướng đến năm 2030;</w:t>
      </w:r>
    </w:p>
    <w:p>
      <w:r>
        <w:t>Căn cứ ý kiến thống nhất của Chủ tịch UBND tỉnh và các Phó Chủ tịch UBND tỉnh tại Phiếu xin ý kiến ngày 10/7/2023 về điều chỉnh mục tiêu của Đề án Bảo vệ môi trường lưu vực sông trên địa bàn tỉnh Vĩnh Phúc đến năm 2025, định hướng đến năm 2030;</w:t>
      </w:r>
    </w:p>
    <w:p>
      <w:r>
        <w:t>Theo đề nghị của Giám đốc Sở Tài nguyên và Môi trường tại Tờ trình số   318/TTr-STNMT ngày 06/7/2023.</w:t>
      </w:r>
    </w:p>
    <w:p>
      <w:r>
        <w:t>QUYẾT ĐỊNH:</w:t>
      </w:r>
    </w:p>
    <w:p>
      <w:r>
        <w:t>Điều 1.  Phê duyệt điều chỉnh mục tiêu của Đề án Bảo vệ môi trường lưu vực sông trên địa bàn tỉnh Vĩnh Phúc đến năm 2025, định hướng đến năm 2030, với nội dung cụ thể như sau:</w:t>
      </w:r>
    </w:p>
    <w:p>
      <w:r>
        <w:t>1. Điều chỉnh về chỉ tiêu phấn đấu thực hiện đến năm 2025 đối với nội dung ở gạch đầu dòng thứ 5, điểm d, khoản 2, mục III, phần thứ III của Đề án đã được phê duyệt và ban hành kèm theo Quyết định số Quyết định số 1385/QĐ-UBND ngày 23/6/2023 của UBND tỉnh Vĩnh Phúc:</w:t>
      </w:r>
    </w:p>
    <w:p>
      <w:r>
        <w:t>a) Lý do điều chỉnh:   Để đảm bảo phù hợp với chỉ tiêu Nghị quyết Đại hội Đảng bộ tỉnh Vĩnh Phúc lần thứ XVII nhiệm kỳ 2020-2025.</w:t>
      </w:r>
    </w:p>
    <w:p>
      <w:r>
        <w:t>b) Nội dung điều chỉnh  : “- Tỷ lệ cụm công nghiệp ( đang hoạt động hoặc xây dựng mới ) có hệ thống xử lý nước thải tập trung vận hành đạt quy chuẩn kỹ thuật môi trường đạt 100%”.</w:t>
      </w:r>
    </w:p>
    <w:p>
      <w:r>
        <w:t>2. Các nội dung khác:  Giữ nguyên theo nội dung Đề án đã được phê duyệt và ban hành kèm theo Quyết định số Quyết định số 1385/QĐ-UBND ngày 23/6/2023 của UBND tỉnh Vĩnh Phúc.</w:t>
      </w:r>
    </w:p>
    <w:p>
      <w:r>
        <w:t>Điều 2.  Quyết định này có hiệu lực kể từ ngày ký ban hành.</w:t>
      </w:r>
    </w:p>
    <w:p>
      <w:r>
        <w:t>Chánh Văn phòng UBND tỉnh; Thủ trưởng các sở, ban, ngành; Chủ tịch UBND các huyện, thành phố và Thủ trưởng các cơ quan, đơn vị liên quan căn cứ quyết định thi hành./.</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