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1562/QĐ-UBND năm 2023 về Quy định cơ cấu tổ chức và biên chế của Chi cục Dân số -Kế hoạch hóa gia đình tỉnh Bình Phước trực thuộc Sở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1562/QĐ-UBND</w:t>
      </w:r>
    </w:p>
    <w:p>
      <w:r>
        <w:t>Bình Phước, ngày 29 tháng 9 năm 2023</w:t>
      </w:r>
    </w:p>
    <w:p>
      <w:r>
        <w:t>QUYẾT ĐỊNH</w:t>
      </w:r>
    </w:p>
    <w:p>
      <w:r>
        <w:t>QUY ĐỊNH CƠ CẤU TỔ CHỨC VÀ BIÊN CHẾ CỦA CHI CỤC DÂN SỐ - KẾ HOẠCH HÓA GIA ĐÌNH TỈNH BÌNH PHƯỚC TRỰC THUỘC SỞ Y TẾ</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158/2018/NĐ-CP ngày 22 tháng 11 năm 2018 của Chính phủ quy định về thành lập, tổ chức lại, giải thể tổ chức hành chính;</w:t>
      </w:r>
    </w:p>
    <w:p>
      <w:r>
        <w:t>Căn cứ Thông tư số 05/2008/TT-BYT ngày 14 tháng 5 năm 2008 của Bộ Y tế về hướng dẫn chức năng, nhiệm vụ và cơ cấu tổ chức của bộ máy Dân số - Kế hoạch hóa gia đình ở địa phương;</w:t>
      </w:r>
    </w:p>
    <w:p>
      <w:r>
        <w:t>Căn cứ Thông tư số 37/2021/TT-BYT ngày 31 tháng 12 năm 2021 của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46/2021/QĐ-UBND ngày 20 tháng 12 năm 2021 của Ủy ban nhân dân tỉnh ban hành Quy định về phân cấp thẩm quyền quản lý tổ chức bộ máy và tuyển dụng, sử dụng, quản lý cán bộ, công chức trong các cơ quan hành chính nhà nước trên địa bàn tỉnh Bình Phước;</w:t>
      </w:r>
    </w:p>
    <w:p>
      <w:r>
        <w:t>Căn cứ Quyết định số 24/2023/QĐ-UBND ngày 18 tháng 5 năm 2023 của Ủy ban nhân dân tỉnh về việc Quy định chức năng, nhiệm vụ, quyền hạn, cơ cấu tổ chức của Sở Y tế tỉnh Bình Phước;</w:t>
      </w:r>
    </w:p>
    <w:p>
      <w:r>
        <w:t>Theo đề nghị của Giám đốc Sở Y tế tại Tờ trình số 143/TTr-SYT ngày 14 tháng 9 năm 2023 và Giám đốc Sở Nội vụ tại Tờ trình số 1967/TTr-SNV ngày 26 tháng 9 năm 2023.</w:t>
      </w:r>
    </w:p>
    <w:p>
      <w:r>
        <w:t>QUYẾT ĐỊNH:</w:t>
      </w:r>
    </w:p>
    <w:p>
      <w:r>
        <w:t>Điều 1.  Quy định cơ cấu tổ chức và biên chế của Chi cục Dân số - Kế hoạch hóa gia đình tỉnh Bình Phước (sau đây gọi tắt là Chi cục) trực thuộc Sở Y tế, cụ thể như sau:</w:t>
      </w:r>
    </w:p>
    <w:p>
      <w:r>
        <w:t>1. Về cơ cấu tổ chức</w:t>
      </w:r>
    </w:p>
    <w:p>
      <w:r>
        <w:t>a) Lãnh đạo Chi cục</w:t>
      </w:r>
    </w:p>
    <w:p>
      <w:r>
        <w:t>Chi cục có Chi cục trưởng và một (01) Phó Chi cục trưởng.</w:t>
      </w:r>
    </w:p>
    <w:p>
      <w:r>
        <w:t>b) Các phòng chuyên môn, nghiệp vụ thuộc Chi cục</w:t>
      </w:r>
    </w:p>
    <w:p>
      <w:r>
        <w:t>- Phòng Hành chính - Tổng hợp;</w:t>
      </w:r>
    </w:p>
    <w:p>
      <w:r>
        <w:t>- Phòng Nghiệp vụ.</w:t>
      </w:r>
    </w:p>
    <w:p>
      <w:r>
        <w:t>Môi phòng có Trưởng phòng và các Phó Trưởng phòng giúp việc Trưởng phòng. Việc thành lập phòng chuyên môn, nghiệp vụ thuộc Chi cục và bố trí chức danh lãnh đạo cấp phòng phải đảm bảo nguyên tắc: Từ đủ 05 đến dưới 07 biên chế công chức được bố trí 01 cấp trưởng và 01 cấp phó; từ đủ 07 biên chế công chức trở lên được bố trí 01 cấp trưởng và không quá 02 cấp phó; không thành lập phòng có dưới 05 biên chế công chức.</w:t>
      </w:r>
    </w:p>
    <w:p>
      <w:r>
        <w:t>c) Việc bổ nhiệm, bổ nhiệm lại, miễn nhiệm, cách chức, điều động, luân chuyển, khen thưởng, kỷ luật, cho từ chức, nghỉ hưu và thực hiện chế độ, chính sách khác đối với Chi cục trưởng, Phó Chi cục trưởng; Trưởng phòng, Phó Trưởng phòng thuộc Chi cục thực hiện theo quy định của Đảng, Nhà nước về công tác cán bộ và theo phân cấp thẩm quyền quản lý công chức trong cơ quan hành chính trên địa bàn tỉnh đã được Ủy ban nhân dân tỉnh ban hành.</w:t>
      </w:r>
    </w:p>
    <w:p>
      <w:r>
        <w:t>2. Biên chế</w:t>
      </w:r>
    </w:p>
    <w:p>
      <w:r>
        <w:t>a) Biên chế công chức của Chi cục được giao trên cơ sở vị trí việc làm gắn với chức năng, nhiệm vụ, phạm vi hoạt động, đảm bảo đáp ứng tiêu chí thành lập theo quy định là từ đủ 12 biên chế công chức trở lên và nằm trong tổng biên chế hành chính của Sở Y tế được Ủy ban nhân dân tỉnh giao.</w:t>
      </w:r>
    </w:p>
    <w:p>
      <w:r>
        <w:t>b) Căn cứ chức năng, nhiệm vụ, cơ cấu tổ chức, danh mục vị trí việc làm, cơ cấu ngạch công chức được cấp có thẩm quyền phê duyệt, hàng năm Chi cục xây dựng kế hoạch biên chế công chức trình cấp có thẩm quyền phê duyệt theo quy định của pháp luật.</w:t>
      </w:r>
    </w:p>
    <w:p>
      <w:r>
        <w:t>Điều 2.  Giám đốc Sở Y tế có trách nhiệm quy định chức năng, nhiệm vụ, quyền hạn và mối quan hệ công tác của Chi cục theo quy định của pháp luật và phân cấp quản lý.</w:t>
      </w:r>
    </w:p>
    <w:p>
      <w:r>
        <w:t>Điều 3.  Chánh Văn phòng Ủy ban nhân dân tỉnh, Giám đốc Sở Nội vụ, Giám đốc Sở Y tế, Chi cục trưởng Chi cục Chi cục Dân số - Kế hoạch gia đình và Thủ trưởng các cơ quan, đơn vị có liên quan chịu trách nhiệm thi hành Quyết định này kể từ ngày ký./.</w:t>
      </w:r>
    </w:p>
    <w:p>
      <w:r>
        <w:t>Nơi nhận:</w:t>
      </w:r>
    </w:p>
    <w:p>
      <w:r>
        <w:t>- TTTU, TT.HĐND tỉnh;</w:t>
      </w:r>
    </w:p>
    <w:p>
      <w:r>
        <w:t>- CT, các PCT.UBND tỉnh;</w:t>
      </w:r>
    </w:p>
    <w:p>
      <w:r>
        <w:t>- Như Điều 3;</w:t>
      </w:r>
    </w:p>
    <w:p>
      <w:r>
        <w:t>- Sở Nội vụ (05 bản);</w:t>
      </w:r>
    </w:p>
    <w:p>
      <w:r>
        <w:t>- LĐVP, Phòng: NC;</w:t>
      </w:r>
    </w:p>
    <w:p>
      <w:r>
        <w:t>- Lưu: VT, (T181QĐ).</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