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156/QĐ-UBND năm 2025 về Quy chế quản lý kiến trúc thị trấn Văn Quan,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156/QĐ-UBND</w:t>
      </w:r>
    </w:p>
    <w:p>
      <w:r>
        <w:t>Lạng Sơn, ngày 15 tháng 01 năm 2025</w:t>
      </w:r>
    </w:p>
    <w:p>
      <w:r>
        <w:t>QUYẾT ĐỊNH</w:t>
      </w:r>
    </w:p>
    <w:p>
      <w:r>
        <w:t>BAN HÀNH QUY CHẾ QUẢN LÝ KIẾN TRÚC THỊ TRẤN VĂN QUAN, HUYỆN VĂN QUAN ,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Luật Xây dựng ngày 18/6/2014; Luật sửa đổi, bổ sung một số Điều của Luật Xây dựng ngày 17/6/2020;</w:t>
      </w:r>
    </w:p>
    <w:p>
      <w:r>
        <w:t>Căn cứ Luật Kiến trúc ngày 13/6/2019;</w:t>
      </w:r>
    </w:p>
    <w:p>
      <w:r>
        <w:t>Căn cứ Nghị định số 85/2020/NĐ-CP ngày 17/7/2020 của Chính phủ quy định chi tiết một số điều của Luật Kiến trúc;</w:t>
      </w:r>
    </w:p>
    <w:p>
      <w:r>
        <w:t>Căn cứ Quyết định số 236/QĐ-TTg ngày 19/3/2024 của Thủ tướng Chính phủ phê duyệt Quy hoạch tỉnh Lạng Sơn thời kỳ 2021 - 2030, tầm nhìn đến năm 2050;</w:t>
      </w:r>
    </w:p>
    <w:p>
      <w:r>
        <w:t>Căn cứ Nghị quyết số 75/NQ-HĐND ngày 10/12/2024 của HĐND tỉnh thông qua Quy chế quản lý kiến trúc thị trấn Văn Quan, huyện Văn Quan, tỉnh Lạng Sơn;</w:t>
      </w:r>
    </w:p>
    <w:p>
      <w:r>
        <w:t>Căn cứ Quyết định số 07/2022/QĐ-UBND ngày 28/02/2022 của UBND tỉnh về phân cấp 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p>
      <w:r>
        <w:t>Căn cứ Quyết định số 1166/QĐ-UBND ngày 13/7/2022 của UBND tỉnh về việc phê duyệt điều chỉnh Quy hoạch chung xây dựng thị trấn Văn Quan, huyện Văn Quan, tỉnh Lạng Sơn đến năm 2035, tỷ lệ 1/5.000; Quyết định số 1858/QĐ-UBND ngày 14/11/2023 của UBND tỉnh về việc phê duyệt điều chỉnh cục bộ Quy hoạch chung thị trấn Văn Quan, huyện Văn Quan đến năm 2035, tỷ lệ 1/5.000;</w:t>
      </w:r>
    </w:p>
    <w:p>
      <w:r>
        <w:t>Theo đề nghị của Ủy ban nhân dân huyện Văn Quan tại Tờ trình số 02/TTr-UBND ngày 08/01/2025.</w:t>
      </w:r>
    </w:p>
    <w:p>
      <w:r>
        <w:t>QUYẾT ĐỊNH:</w:t>
      </w:r>
    </w:p>
    <w:p>
      <w:r>
        <w:t>Điều 1.    Ban hành kèm theo Quyết định này Quy chế quản lý kiến trúc thị trấn Văn Quan, huyện Văn Quan, tỉnh Lạng Sơn.</w:t>
      </w:r>
    </w:p>
    <w:p>
      <w:r>
        <w:t>Điều 2.    Quyết định này có hiệu lực thi hành kể từ ngày ký.</w:t>
      </w:r>
    </w:p>
    <w:p>
      <w:r>
        <w:t>Điều 3.    Chánh Văn phòng Ủy ban nhân dân tỉnh, Thủ trưởng các sở, ban, ngành, Chủ tịch Ủy ban nhân dân huyện Văn Quan, Chủ tịch Ủy ban nhân dân thị trấn Văn Quan, huyện Văn Quan và các tổ chức, cá nhân có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CVP, PCVP UBND tỉnh, các phòng CM, Trung tâm Thông tin;</w:t>
      </w:r>
    </w:p>
    <w:p>
      <w:r>
        <w:t>- Lưu: VT, KT  (HVTr)  .</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