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1559/QĐ-UBND năm 2023 về danh mục mua sắm tập trung, phân công đơn vị mua sắm tập trung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1559/QĐ-UBND</w:t>
      </w:r>
    </w:p>
    <w:p>
      <w:r>
        <w:t>Bắc Kạn, ngày 25 tháng 8 năm 2023</w:t>
      </w:r>
    </w:p>
    <w:p>
      <w:r>
        <w:t>QUYẾT ĐỊNH</w:t>
      </w:r>
    </w:p>
    <w:p>
      <w:r>
        <w:t>VỀ VIỆC BAN HÀNH DANH MỤC MUA SẮM TẬP TRUNG, PHÂN CÔNG ĐƠN VỊ MUA SẮM TẬP TRUNG TRÊN ĐỊA BÀN TỈNH BẮC KẠN</w:t>
      </w:r>
    </w:p>
    <w:p>
      <w:r>
        <w:t>ỦY BAN NHÂN DÂN TỈNH BẮC KẠN</w:t>
      </w:r>
    </w:p>
    <w:p>
      <w:r>
        <w:t>Căn cứ Luật Tổ chức chính quyền địa phương ngày 19/6/2015;</w:t>
      </w:r>
    </w:p>
    <w:p>
      <w:r>
        <w:t>Căn cứ Luật Đấu thầu ngày 26/11/2013;</w:t>
      </w:r>
    </w:p>
    <w:p>
      <w:r>
        <w:t>Căn cứ Luật Quản lý, sử dụng tài sản công ngày 21/6/2017;</w:t>
      </w:r>
    </w:p>
    <w:p>
      <w:r>
        <w:t>Căn cứ Nghị định số 63/2014/NĐ-CP ngày 26/6/2014 của Chính phủ quy định chi tiết thi hành một số điều của Luật Đấu thầu về lựa chọn nhà thầu;</w:t>
      </w:r>
    </w:p>
    <w:p>
      <w:r>
        <w:t>Căn cứ Nghị định số 151/2017/NĐ-CP ngày 26/12/2017 của Chính phủ quy định chi tiết một số điều của Luật Quản lý, sử dụng tài sản công;</w:t>
      </w:r>
    </w:p>
    <w:p>
      <w:r>
        <w:t>Theo đề nghị của Sở Tài chính tại Tờ trình số 122/TTr-STC ngày 15/8/2023.</w:t>
      </w:r>
    </w:p>
    <w:p>
      <w:r>
        <w:t>QUYẾT ĐỊNH:</w:t>
      </w:r>
    </w:p>
    <w:p>
      <w:r>
        <w:t>Điều 1.  Ban hành danh mục tài sản mua sắm tập trung, phân công đơn vị mua sắm tập trung trên địa bàn tỉnh Bắc Kạn như sau:</w:t>
      </w:r>
    </w:p>
    <w:p>
      <w:r>
        <w:t>1. Danh mục tài sản mua sắm tập trung: Trang thiết bị y tế</w:t>
      </w:r>
    </w:p>
    <w:p>
      <w:r>
        <w:t>(Danh mục chi tiết kèm theo Quyết định này )</w:t>
      </w:r>
    </w:p>
    <w:p>
      <w:r>
        <w:t>2. Phân công đơn vị mua sắm tập trung: Sở Y tế thực hiện mua sắm tập trung đối với các tài sản thuộc danh mục mua sắm tập trung quy định tại Khoản 1 Điều này.</w:t>
      </w:r>
    </w:p>
    <w:p>
      <w:r>
        <w:t>Điều 2.  Sở Y tế theo chức năng nhiệm vụ được giao có trách nhiệm tổ chức thực hiện việc mua sắm tập trung theo đúng quy định hiện hành.</w:t>
      </w:r>
    </w:p>
    <w:p>
      <w:r>
        <w:t>Điều 3.  Quyết định này có hiệu lực kể từ ngày ký và thay thế Quyết định số 899/QĐ-UBND ngày 15/6/2021 của UBND tỉnh về việc ban hành danh mục mua sắm tập trung và phân công đơn vị mua sắm tập trung trên địa bàn tỉnh Bắc Kạn, Quyết định số 1337/QĐ-UBND ngày 20/7/2022 của UBND tỉnh về việc điều chỉnh một số nội dung tại Quyết định số 899/QĐ-UBND ngày 15/6/2021 của UBND tỉnh Bắc Kạn và Quyết định số 2377/QĐ-UBND ngày 09/12/2022 của UBND tỉnh về việc điều chỉnh một số nội dung tại Quyết định số 899/QĐ - UBND ngày 15/6/2021 của UBND tỉnh Bắc Kạn.</w:t>
      </w:r>
    </w:p>
    <w:p>
      <w:r>
        <w:t>Điều 4.  Chánh Văn phòng UBND tỉnh, Giám đốc các Sở, Thủ trưởng các ban, ngành, Chủ tịch UBND các huyện, thành phố và thủ trưởng các đơn vị liên quan chịu trách nhiệm thi hành Quyết định này./.</w:t>
      </w:r>
    </w:p>
    <w:p>
      <w:r>
        <w:t>Nơi nhận:</w:t>
      </w:r>
    </w:p>
    <w:p>
      <w:r>
        <w:t>- Như Điều 4 (thực hiện);</w:t>
      </w:r>
    </w:p>
    <w:p>
      <w:r>
        <w:t>- CT, PCT UBND tỉnh;</w:t>
      </w:r>
    </w:p>
    <w:p>
      <w:r>
        <w:t>- CVP, PCVP (ô Nguyên);</w:t>
      </w:r>
    </w:p>
    <w:p>
      <w:r>
        <w:t>- Lưu: VT, Mai Anh, Hồng.</w:t>
      </w:r>
    </w:p>
    <w:p>
      <w:r>
        <w:t>TM. ỦY BAN NHÂN DÂN</w:t>
      </w:r>
    </w:p>
    <w:p>
      <w:r>
        <w:t>CHỦ TỊCH</w:t>
      </w:r>
    </w:p>
    <w:p>
      <w:r>
        <w:t>Nguyễn Đăng Bình</w:t>
      </w:r>
    </w:p>
    <w:p>
      <w:r>
        <w:t>DANH MỤC MUA SẮM TẬP TRUNG</w:t>
      </w:r>
    </w:p>
    <w:p>
      <w:r>
        <w:t>(Kèm theo Quyết định số:     /QĐ-UBND ngày      /8/2023 của UBND tỉnh Bắc Kạn)</w:t>
      </w:r>
    </w:p>
    <w:p>
      <w:r>
        <w:t>STT</w:t>
      </w:r>
    </w:p>
    <w:p>
      <w:r>
        <w:t>Tên thiết bị</w:t>
      </w:r>
    </w:p>
    <w:p>
      <w:r>
        <w:t>Đơn vị tính</w:t>
      </w:r>
    </w:p>
    <w:p>
      <w:r>
        <w:t>1</w:t>
      </w:r>
    </w:p>
    <w:p>
      <w:r>
        <w:t>Máy X. quang cố định các loại</w:t>
      </w:r>
    </w:p>
    <w:p>
      <w:r>
        <w:t>Máy/hệ thống</w:t>
      </w:r>
    </w:p>
    <w:p>
      <w:r>
        <w:t>2</w:t>
      </w:r>
    </w:p>
    <w:p>
      <w:r>
        <w:t>Hệ thống X. quang C.Arm</w:t>
      </w:r>
    </w:p>
    <w:p>
      <w:r>
        <w:t>Máy/hệ thống</w:t>
      </w:r>
    </w:p>
    <w:p>
      <w:r>
        <w:t>3</w:t>
      </w:r>
    </w:p>
    <w:p>
      <w:r>
        <w:t>Hệ thống CT Scanner</w:t>
      </w:r>
    </w:p>
    <w:p>
      <w:r>
        <w:t>Hệ thống</w:t>
      </w:r>
    </w:p>
    <w:p>
      <w:r>
        <w:t>4</w:t>
      </w:r>
    </w:p>
    <w:p>
      <w:r>
        <w:t>Hệ thống chụp cộng hưởng từ</w:t>
      </w:r>
    </w:p>
    <w:p>
      <w:r>
        <w:t>Hệ thống</w:t>
      </w:r>
    </w:p>
    <w:p>
      <w:r>
        <w:t>5</w:t>
      </w:r>
    </w:p>
    <w:p>
      <w:r>
        <w:t>Hệ thống chụp mạch số hóa xóa nền (DSA)</w:t>
      </w:r>
    </w:p>
    <w:p>
      <w:r>
        <w:t>Hệ thống</w:t>
      </w:r>
    </w:p>
    <w:p>
      <w:r>
        <w:t>6</w:t>
      </w:r>
    </w:p>
    <w:p>
      <w:r>
        <w:t>Hệ thống phẫu thuật nội soi</w:t>
      </w:r>
    </w:p>
    <w:p>
      <w:r>
        <w:t>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