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1553/QĐ-BXD năm 2025 về Quy chế quản lý và cung cấp thông tin trên Cổng Thông tin điện tử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1553/QĐ-BXD</w:t>
      </w:r>
    </w:p>
    <w:p>
      <w:r>
        <w:t>Hà Nội, ngày 17 tháng 9 năm 2025</w:t>
      </w:r>
    </w:p>
    <w:p>
      <w:r>
        <w:t>QUYẾT ĐỊNH</w:t>
      </w:r>
    </w:p>
    <w:p>
      <w:r>
        <w:t>BAN HÀNH QUY CHẾ QUẢN LÝ VÀ CUNG CẤP THÔNG TIN TRÊN CỔNG THÔNG TIN ĐIỆN TỬ BỘ XÂY DỰNG</w:t>
      </w:r>
    </w:p>
    <w:p>
      <w:r>
        <w:t>BỘ TRƯỞNG BỘ XÂY DỰNG</w:t>
      </w:r>
    </w:p>
    <w:p>
      <w:r>
        <w:t>Căn cứ Luật Công nghệ thông tin ngày 29/6/2006;</w:t>
      </w:r>
    </w:p>
    <w:p>
      <w:r>
        <w:t>Căn cứ Luật Tiếp cận thông tin ngày 06/4/2016;</w:t>
      </w:r>
    </w:p>
    <w:p>
      <w:r>
        <w:t>Căn cứ Luật An toàn thông tin mạng ngày 19/11/2015;</w:t>
      </w:r>
    </w:p>
    <w:p>
      <w:r>
        <w:t>Căn cứ Nghị định số 64/2007/NĐ-CP ngày 10/4/2007 của Chính phủ về ứng dụng công n g hệ thông tin trong hoạt động của cơ quan nhà nước;</w:t>
      </w:r>
    </w:p>
    <w:p>
      <w:r>
        <w:t>Căn cứ Nghị định số 42/2022/NĐ-CP ngày 24/6/2022 của Chính phủ quy định việc cung cấp thông tin và dịch vụ công trực tuyến của cơ quan nhà nước trên môi trường mạng;</w:t>
      </w:r>
    </w:p>
    <w:p>
      <w:r>
        <w:t>Căn cứ Nghị định số 33/2025/NĐ-CP ngày 25/02/2025 của Chính phủ quy định chức năng, nhiệm vụ, quyền hạn và cơ cấu tổ chức của Bộ Xây dựng;</w:t>
      </w:r>
    </w:p>
    <w:p>
      <w:r>
        <w:t>Theo đề nghị của Giám đốc Trung tâm Công nghệ thông tin.</w:t>
      </w:r>
    </w:p>
    <w:p>
      <w:r>
        <w:t>QUYẾT ĐỊNH:</w:t>
      </w:r>
    </w:p>
    <w:p>
      <w:r>
        <w:t>Điều 1 . Ban hành kèm theo Quyết định này Quy chế quản lý và cung cấp thông tin trên Cổng Thông tin điện tử Bộ Xây dựng.</w:t>
      </w:r>
    </w:p>
    <w:p>
      <w:r>
        <w:t>Điều 2.  Quyết định này có hiệu lực kể từ ngày ký và thay thế Quyết định số 1944/QĐ-BGTVT ngày 08/7/2013 của Bộ trưởng Bộ Giao thông vận tải về việc ban hành Quy chế quản lý và cung cấp thông tin của Trang Thông tin điện tử Bộ Giao thông vận tải trên Internet; Quyết định số 633/QĐ-BXD ngày 22/6/2011 của Bộ trưởng Bộ Xây dựng về việc ban hành Quy chế Cổng Thông tin điện tử Bộ Xây dựng.</w:t>
      </w:r>
    </w:p>
    <w:p>
      <w:r>
        <w:t>Điều 3.  Chánh Văn phòng Bộ, Giám đốc Trung tâm Công nghệ thông tin, Thủ trưởng các cơ quan, đơn vị có liên quan chịu trách nhiệm thi hành Quyết định này./.</w:t>
      </w:r>
    </w:p>
    <w:p>
      <w:r>
        <w:t>Nơi nhận:</w:t>
      </w:r>
    </w:p>
    <w:p>
      <w:r>
        <w:t>- Như Điều 3;</w:t>
      </w:r>
    </w:p>
    <w:p>
      <w:r>
        <w:t>- Bộ trưởng (để b/c);</w:t>
      </w:r>
    </w:p>
    <w:p>
      <w:r>
        <w:t>- Lưu: VT, TTCNTT.</w:t>
      </w:r>
    </w:p>
    <w:p>
      <w:r>
        <w:t>KT. BỘ TRƯỞNG</w:t>
      </w:r>
    </w:p>
    <w:p>
      <w:r>
        <w:t>THỨ TRƯỞNG</w:t>
      </w:r>
    </w:p>
    <w:p>
      <w:r>
        <w:t>Nguyễn Việt Hùng</w:t>
      </w:r>
    </w:p>
    <w:p>
      <w:r>
        <w:t>QUY CHẾ</w:t>
      </w:r>
    </w:p>
    <w:p>
      <w:r>
        <w:t>QUẢN LÝ VÀ CUNG CẤP THÔNG TIN TRÊN CỔNG THÔNG TIN ĐIỆN TỬ BỘ XÂY DỰNG</w:t>
      </w:r>
    </w:p>
    <w:p>
      <w:r>
        <w:t>(Kèm theo Quyết định số 1553/QĐ-BXD ngày 17 tháng 9 năm 2025 của Bộ trưởng Bộ Xây dựng)</w:t>
      </w:r>
    </w:p>
    <w:p>
      <w:r>
        <w:t>Chương I</w:t>
      </w:r>
    </w:p>
    <w:p>
      <w:r>
        <w:t>QUY ĐỊNH CHUNG</w:t>
      </w:r>
    </w:p>
    <w:p>
      <w:r>
        <w:t>Điều 1. Phạm vi điều chỉnh, đối tượng áp dụng</w:t>
      </w:r>
    </w:p>
    <w:p>
      <w:r>
        <w:t>1. Quy chế này quy định việc quản lý, cung cấp thông tin trên Cổng Thông tin điện tử Bộ Xây dựng có địa chỉ truy cập trên mạng Internet là https://moc.gov.vn (sau đây gọi là Cổng Thông tin điện tử).</w:t>
      </w:r>
    </w:p>
    <w:p>
      <w:r>
        <w:t>2. Quy chế này áp dụng đối với cán bộ, công chức, viên chức, các tổ chức và cá nhân tham gia cung cấp, biên tập, quản lý, khai thác, sử dụng thông tin, dữ liệu, quản trị, vận hành Cổng Thông tin điện tử.</w:t>
      </w:r>
    </w:p>
    <w:p>
      <w:r>
        <w:t>Điều 2. Nguyên tắc chung</w:t>
      </w:r>
    </w:p>
    <w:p>
      <w:r>
        <w:t>Cổng Thông tin điện tử là kênh thông tin thống nhất, tập trung của Bộ Xây dựng trên môi trường mạng. Tổ chức và hoạt động của Cổng Thông tin điện tử tuân thủ theo quy định của pháp luật.</w:t>
      </w:r>
    </w:p>
    <w:p>
      <w:r>
        <w:t>Bộ trưởng Bộ Xây dựng trực tiếp chỉ đạo hoạt động quản lý, cung cấp thông tin trên Cổng Thông tin điện tử; thành lập Ban Biên tập Cổng Thông tin điện tử Bộ Xây dựng (sau đây gọi là Ban Biên tập) để tiếp nhận, xử lý, biên tập, cập nhật và đăng tải thông tin, phối hợp với các cơ quan, đơn vị liên quan thực hiện việc cung cấp thông tin trên Cổng Thông tin điện tử.</w:t>
      </w:r>
    </w:p>
    <w:p>
      <w:r>
        <w:t>Thông tin trên Cổng Thông tin điện tử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của pháp luật có liên quan.</w:t>
      </w:r>
    </w:p>
    <w:p>
      <w:r>
        <w:t>Chương II</w:t>
      </w:r>
    </w:p>
    <w:p>
      <w:r>
        <w:t>QUẢN LÝ, VẬN HÀNH CỔNG THÔNG TIN ĐIỆN TỬ</w:t>
      </w:r>
    </w:p>
    <w:p>
      <w:r>
        <w:t>Điều 3. Quản lý Cổng Thông tin điện tử</w:t>
      </w:r>
    </w:p>
    <w:p>
      <w:r>
        <w:t>1. Trung tâm Công nghệ thông tin là đơn vị trực tiếp quản lý, cập nhật thông tin và duy trì hoạt động thường xuyên của Cổng Thông tin điện tử.</w:t>
      </w:r>
    </w:p>
    <w:p>
      <w:r>
        <w:t>2. Ban Biên tập do Bộ trưởng Bộ Xây dựng quyết định thành lập, gồm có Trưởng ban, Phó Trưởng ban và các ủy viên.</w:t>
      </w:r>
    </w:p>
    <w:p>
      <w:r>
        <w:t>3. Ban Biên tập làm việc theo chế độ kiêm nhiệm.</w:t>
      </w:r>
    </w:p>
    <w:p>
      <w:r>
        <w:t>Điều 4. Bảo đảm hạ tầng kỹ thuật, quản lý, vận hành, duy trì hoạt động của Cổng Thông tin điện tử</w:t>
      </w:r>
    </w:p>
    <w:p>
      <w:r>
        <w:t>1. Hạ tầng kỹ thuật của Cổng Thông tin điện tử phải được bảo đảm theo các quy định tại Nghị định số 42/2022/NĐ-CP ngày 22/6/2022 của Chính phủ quy định về việc cung cấp thông tin và dịch vụ công trực tuyến của cơ quan nhà nước trên môi trường mạng và Thông tư số 22/2023/TT-BTTTT của Bộ Thông tin và Truyền thông (nay là Bộ Khoa học và Công nghệ) quy định cấu trúc, bố cục, yêu cầu kỹ thuật cho Cổng thông tin điện tử và trang thông tin điện tử của cơ quan nhà nước.</w:t>
      </w:r>
    </w:p>
    <w:p>
      <w:r>
        <w:t>2. Cổng Thông tin điện tử phải được quản lý, vận hành, duy trì hoạt động ổn định, bảo đảm liên tục, thông suốt; thường xuyên được kiểm tra về mức độ an toàn thông tin và phải được phê duyệt cấp độ an toàn thông tin theo quy định.</w:t>
      </w:r>
    </w:p>
    <w:p>
      <w:r>
        <w:t>3. Cổng Thông tin điện tử phải có giải pháp sao lưu, phục hồi, bảo đảm an toàn an ninh thông tin cho dữ liệu, sẵn sàng phục hồi dữ liệu khi hệ thống gặp sự cố.</w:t>
      </w:r>
    </w:p>
    <w:p>
      <w:r>
        <w:t>4. Cổng Thông tin điện tử được nâng cấp thường xuyên nhằm đáp ứng các quy định hiện hành và yêu cầu thực tiễn trong công tác quản lý nhà nước của Bộ Xây dựng.</w:t>
      </w:r>
    </w:p>
    <w:p>
      <w:r>
        <w:t>Điều 5. Kinh phí phục vụ quản lý vận hành, cung cấp và bảo đảm an toàn thông tin trên Cổng Thông tin điện tử</w:t>
      </w:r>
    </w:p>
    <w:p>
      <w:r>
        <w:t>1. Kinh phí hoạt động của Cổng Thông tin điện tử do ngân sách nhà nước cấp hàng năm cho Trung tâm Công nghệ thông tin. Kinh phí hoạt động của Cổng Thông tin điện tử bao gồm:</w:t>
      </w:r>
    </w:p>
    <w:p>
      <w:r>
        <w:t>a) Chi phí trả nhuận bút, cung cấp thông tin cho cộng tác viên;</w:t>
      </w:r>
    </w:p>
    <w:p>
      <w:r>
        <w:t>b) Chi phí bảo đảm cơ sở hạ tầng và an toàn thông tin;</w:t>
      </w:r>
    </w:p>
    <w:p>
      <w:r>
        <w:t>c) Chi phí đào tạo, bồi dưỡng nghiệp vụ;</w:t>
      </w:r>
    </w:p>
    <w:p>
      <w:r>
        <w:t>d) Các chi phí khác theo quy định hiện hành.</w:t>
      </w:r>
    </w:p>
    <w:p>
      <w:r>
        <w:t>2. Trung tâm Công nghệ thông tin có trách nhiệm chủ trì, phối hợp với các cơ quan, đơn vị liên quan xây dựng kế hoạch, lập dự toán kinh phí hàng năm để duy trì hoạt động và phát triển Cổng Thông tin điện tử. Đồng thời, Trung tâm Công nghệ thông tin có trách nhiệm lập kế hoạch bảo trì/bảo dưỡng/nâng cấp hàng năm, dự toán kinh phí; bố trí kinh phí bồi dưỡng cán bộ thực hiện cung cấp thông tin.</w:t>
      </w:r>
    </w:p>
    <w:p>
      <w:r>
        <w:t>Chương III</w:t>
      </w:r>
    </w:p>
    <w:p>
      <w:r>
        <w:t>CUNG CẤP VÀ CẬP NHẬT THÔNG TIN, DỮ LIỆU</w:t>
      </w:r>
    </w:p>
    <w:p>
      <w:r>
        <w:t>Điều 6. Nguyên tắc cung cấp thông tin</w:t>
      </w:r>
    </w:p>
    <w:p>
      <w:r>
        <w:t>1. Thông tin do các cơ quan, tổ chức, doanh nghiệp và cá nhân cung cấp cho Cổng Thông tin điện tử phải đảm bảo nguyên tắc: Đầy đủ, chính xác, kịp thời. Thủ trưởng các cơ quan, đơn vị, tổ chức cung cấp thông tin phải chịu trách nhiệm trước pháp luật về nội dung và tính chính xác của thông tin đã cung cấp.</w:t>
      </w:r>
    </w:p>
    <w:p>
      <w:r>
        <w:t>2. Thông tin được đưa chính thức lên Cổng Thông tin điện tử là những thông tin không thuộc danh mục thông tin cần bảo mật và phải chịu sự kiểm duyệt của Ban Biên tập.</w:t>
      </w:r>
    </w:p>
    <w:p>
      <w:r>
        <w:t>3. Khi sử dụng tin, bài, ảnh trên Cổng Thông tin điện tử phải ghi rõ nguồn: “Theo Cổng TTĐT Bộ Xây dựng” hoặc “Nguồn: https://moc.gov.vn”.</w:t>
      </w:r>
    </w:p>
    <w:p>
      <w:r>
        <w:t>Điều 7. Thông tin cung cấp trên Cổng Thông tin điện tử</w:t>
      </w:r>
    </w:p>
    <w:p>
      <w:r>
        <w:t>1. Thông tin giới thiệu về chức năng, nhiệm vụ, quyền hạn và cơ cấu tổ chức của Bộ Xây dựng và các cơ quan, đơn vị thuộc Bộ; thông tin giới thiệu về lãnh đạo Bộ (tiểu sử tóm tắt và nhiệm vụ đảm nhiệm); tóm lược quá trình hình thành và phát triển của Bộ; thông tin địa chỉ, điện thoại, số fax, địa chỉ thư điện tử chính thức của cán bộ, công chức làm đầu mối của các cơ quan, đơn vị để liên hệ và tiếp nhận thông tin.</w:t>
      </w:r>
    </w:p>
    <w:p>
      <w:r>
        <w:t>2. Tin tức và sự kiện: Các tin bài về hoạt động và các vấn đề liên quan thuộc phạm vi quản lý nhà nước của Bộ Xây dựng, của các cơ quan, đơn vị trực thuộc Bộ; các thông tin tuyên truyền, phổ biến, hướng dẫn thực hiện pháp luật, chế độ, chính sách đối với những lĩnh vực thuộc phạm vi quản lý nhà nước của Bộ Xây dựng; thông tin chỉ đạo điều hành; ý kiến xử lý, phản hồi đối với các kiến nghị, yêu cầu của tổ chức, cá nhân.</w:t>
      </w:r>
    </w:p>
    <w:p>
      <w:r>
        <w:t>3. Hệ thống văn bản quy phạm pháp luật do Bộ Xây dựng chủ trì soạn thảo, ban hành theo thẩm quyền hoặc trình cấp có thẩm quyền ban hành; văn bản hợp nhất do Bộ trưởng Bộ Xây dựng ký xác thực; văn bản quản lý hành chính có liên quan.</w:t>
      </w:r>
    </w:p>
    <w:p>
      <w:r>
        <w:t>4. Thông tin về thủ tục hành chính, dịch vụ công trực tuyến</w:t>
      </w:r>
    </w:p>
    <w:p>
      <w:r>
        <w:t>a) Các thủ tục hành chính trong phạm vi do Bộ Xây dựng quản lý;</w:t>
      </w:r>
    </w:p>
    <w:p>
      <w:r>
        <w:t>b) Danh mục các dịch vụ công trực tuyến do Bộ Xây dựng và các cơ quan, đơn vị trực thuộc Bộ thực hiện.</w:t>
      </w:r>
    </w:p>
    <w:p>
      <w:r>
        <w:t>5. Thông tin về chiến lược, quy hoạch, kế hoạch phát triển của ngành Xây dựng; thông tin về các chương trình, dự án, đề án hợp tác quốc tế trong lĩnh vực quản lý nhà nước của Bộ.</w:t>
      </w:r>
    </w:p>
    <w:p>
      <w:r>
        <w:t>6. Điều ước quốc tế mà nước Cộng hòa Xã hội Chủ nghĩa Việt Nam là thành viên và các thỏa thuận quốc tế trong các lĩnh vực thuộc chức năng quản lý nhà nước của Bộ Xây dựng.</w:t>
      </w:r>
    </w:p>
    <w:p>
      <w:r>
        <w:t>7. Thông tin về doanh nghiệp nhà nước do Bộ Xây dựng là cơ quan đại diện chủ sở hữu theo quy định.</w:t>
      </w:r>
    </w:p>
    <w:p>
      <w:r>
        <w:t>8. Thông tin về dự án có nguồn gốc từ ngân sách nhà nước, hạng mục đầu tư, đấu thầu, mua sắm công của Bộ Xây dựng.</w:t>
      </w:r>
    </w:p>
    <w:p>
      <w:r>
        <w:t>9. Thông tin về danh mục chương trình, nhiệm vụ khoa học và công nghệ cấp Bộ Xây dựng; danh mục tiêu chuẩn, quy chuẩn hàng năm do Bộ Xây dựng soạn thảo.</w:t>
      </w:r>
    </w:p>
    <w:p>
      <w:r>
        <w:t>10. Thông tin liên hệ của Cổng Thông tin điện tử, bao gồm: địa chỉ, điện thoại, số fax, địa chỉ thư điện tử chính thức để liên hệ với tổ chức, cá nhân.</w:t>
      </w:r>
    </w:p>
    <w:p>
      <w:r>
        <w:t>11. Lấy ý kiến góp ý các dự thảo văn bản pháp luật</w:t>
      </w:r>
    </w:p>
    <w:p>
      <w:r>
        <w:t>a) Các dự thảo văn bản quy phạm pháp luật do Bộ Xây dựng chủ trì soạn thảo, ban hành theo thẩm quyền hoặc trình cấp có thẩm quyền ban hành.</w:t>
      </w:r>
    </w:p>
    <w:p>
      <w:r>
        <w:t>b) Các cơ quan, đơn vị trực thuộc Bộ Xây dựng khi gửi lấy ý kiến trên Cổng Thông tin điện tử về dự thảo chương trình, đề án, văn bản quy phạm pháp luật cần cung cấp đầy đủ hồ sơ, tài liệu liên quan và thông tin tên cơ quan, đơn vị chủ trì lấy ý kiến góp ý, nội dung lấy ý kiến, thời hạn lấy ý kiến, địa chỉ tiếp nhận ý kiến, địa chỉ thư điện tử của cơ quan lấy ý kiến, fax,…</w:t>
      </w:r>
    </w:p>
    <w:p>
      <w:r>
        <w:t>12. Thông tin về thống kê chuyên ngành (số liệu, báo cáo thống kê); Thông tin về công khai tài chính.</w:t>
      </w:r>
    </w:p>
    <w:p>
      <w:r>
        <w:t>13. Thông tin tiếng Anh: Chức năng, nhiệm vụ, quyền hạn và cơ cấu tổ chức của Bộ Xây dựng và các cơ quan, đơn vị trực thuộc Bộ; tóm lược quá trình hình thành và phát triển của Bộ; tiểu sử tóm tắt và nhiệm vụ đảm nhiệm của lãnh đạo Bộ; các tin bài về hoạt động và các vấn đề liên quan thuộc phạm vi quản lý nhà nước của Bộ Xây dựng, của các cơ quan, đơn vị trực thuộc Bộ.</w:t>
      </w:r>
    </w:p>
    <w:p>
      <w:r>
        <w:t>14. Thông cáo báo chí, bài trả lời phỏng vấn, phát ngôn chính thức của Lãnh đạo Bộ và văn bản trả lời phản ánh, kiến nghị của người dân, doanh nghiệp theo thẩm quyền thuộc phạm vi quản lý nhà nước của Bộ Xây dựng.</w:t>
      </w:r>
    </w:p>
    <w:p>
      <w:r>
        <w:t>15. Các thông tin khác mà pháp luật quy định phải công bố công khai.</w:t>
      </w:r>
    </w:p>
    <w:p>
      <w:r>
        <w:t>Điều 8. Phương thức cung cấp và cập nhật thông tin, dữ liệu</w:t>
      </w:r>
    </w:p>
    <w:p>
      <w:r>
        <w:t>Cổng thông tin điện tử là kênh thông tin thống nhất; công bố và tích hợp các kênh thông tin khác; Cổng dữ liệu cấp bộ (tích hợp Cổng dữ liệu quốc gia), ứng dụng di động dùng chung, mạng xã hội, email, tổng đài; cho phép đánh giá mức độ hài lòng trực tuyến. Thông tin, dữ liệu cần đăng tải trên Cổng Thông tin điện tử được thực hiện theo các hình thức sau:</w:t>
      </w:r>
    </w:p>
    <w:p>
      <w:r>
        <w:t>1. Gửi qua thư điện tử, fax hoặc qua đường công văn về thường trực Ban Biên tập theo địa chỉ:</w:t>
      </w:r>
    </w:p>
    <w:p>
      <w:r>
        <w:t>Trung tâm Công nghệ thông tin - 37 Lê Đại Hành, phường Hai Bà Trưng, thành phố Hà Nội; Email: tinbai@moc.gov.vn; Điện thoại: (024).38224464.</w:t>
      </w:r>
    </w:p>
    <w:p>
      <w:r>
        <w:t>2. Trực tiếp cập nhật thông tin lên Cổng Thông tin điện tử đối với các cơ quan có chức năng nhiệm vụ liên quan.</w:t>
      </w:r>
    </w:p>
    <w:p>
      <w:r>
        <w:t>Điều 9. Thời hạn cung cấp và cập nhật thông tin</w:t>
      </w:r>
    </w:p>
    <w:p>
      <w:r>
        <w:t>1. Đối với hoạt động, sự kiện:</w:t>
      </w:r>
    </w:p>
    <w:p>
      <w:r>
        <w:t>a) Nếu hoạt động, sự kiện kết thúc vào buổi sáng thì thông tin về hoạt động, sự kiện đó phải được cập nhật trên Cổng Thông tin điện tử trong ngày;</w:t>
      </w:r>
    </w:p>
    <w:p>
      <w:r>
        <w:t>b) Nếu hoạt động, sự kiện kết thúc vào buổi chiều thì thông tin hoạt động, sự kiện đó phải được cập nhật trên Cổng Thông tin điện tử chậm nhất vào buổi sáng ngày hôm sau.</w:t>
      </w:r>
    </w:p>
    <w:p>
      <w:r>
        <w:t>2. Đối với văn bản:</w:t>
      </w:r>
    </w:p>
    <w:p>
      <w:r>
        <w:t>Văn bản sau khi chính thức phát hành phải được cung cấp và cập nhật trên Cổng Thông tin điện tử chậm nhất sau 15 ngày làm việc.</w:t>
      </w:r>
    </w:p>
    <w:p>
      <w:r>
        <w:t>3. Đối với các câu hỏi, ý kiến phản ánh do bạn đọc gửi đến:</w:t>
      </w:r>
    </w:p>
    <w:p>
      <w:r>
        <w:t>a) Khi nhận được câu hỏi gửi đến từ Cổng Thông tin điện tử hoặc từ địa chỉ thư điện tử tinbai@moc.gov.vn, cơ quan, đơn vị chức năng có trách nhiệm trả lời câu hỏi trong thời hạn không quá 15 ngày làm việc.</w:t>
      </w:r>
    </w:p>
    <w:p>
      <w:r>
        <w:t>b) Ban Biên tập có trách nhiệm trả lời bạn đọc bằng hình thức gửi thư điện tử hoặc đăng tải trên Cổng Thông tin điện tử.</w:t>
      </w:r>
    </w:p>
    <w:p>
      <w:r>
        <w:t>Chương IV</w:t>
      </w:r>
    </w:p>
    <w:p>
      <w:r>
        <w:t>TỔ CHỨC THỰC HIỆN</w:t>
      </w:r>
    </w:p>
    <w:p>
      <w:r>
        <w:t>Điều 10. Trách nhiệm của Trung tâm Công nghệ thông tin</w:t>
      </w:r>
    </w:p>
    <w:p>
      <w:r>
        <w:t>1. Trung tâm Công nghệ thông tin là đơn vị quản trị, vận hành hạ tầng kỹ thuật, chịu trách nhiệm trước Bộ Xây dựng về bảo đảm duy trì hoạt động ổn định, thông suốt, an toàn an ninh thông tin cho Cổng Thông tin điện tử.</w:t>
      </w:r>
    </w:p>
    <w:p>
      <w:r>
        <w:t>2. Thực hiện kết nối Cổng Thông tin điện tử với Hệ thống giám sát, đo lường mức độ cung cấp và sử dụng dịch vụ Chính phủ số để quản lý, giám sát hiệu quả, mức độ cung cấp, sử dụng thông tin của cơ quan nhà nước trên môi trường mạng.</w:t>
      </w:r>
    </w:p>
    <w:p>
      <w:r>
        <w:t>3. Chủ trì tham mưu ban hành các văn bản liên quan đến tổ chức, hoạt động của Ban Biên tập.</w:t>
      </w:r>
    </w:p>
    <w:p>
      <w:r>
        <w:t>Điều 11. Trách nhiệm của các cơ quan, đơn vị</w:t>
      </w:r>
    </w:p>
    <w:p>
      <w:r>
        <w:t>1. Trách nhiệm chung:</w:t>
      </w:r>
    </w:p>
    <w:p>
      <w:r>
        <w:t>a) Phối hợp với Trung tâm Công nghệ thông tin trong việc lập kế hoạch và các dự án, đề án liên quan đến hoạt động của Cổng Thông tin điện tử và cùng thực hiện sau khi được phê duyệt.</w:t>
      </w:r>
    </w:p>
    <w:p>
      <w:r>
        <w:t>b) Cử một lãnh đạo đơn vị tham gia Ban Biên tập.</w:t>
      </w:r>
    </w:p>
    <w:p>
      <w:r>
        <w:t>c) Tổ chức thực hiện cung cấp, cập nhật thông tin dữ liệu: Cung cấp và cập nhật thông tin về các sự kiện, hoạt động của Bộ, các vấn đề được dư luận xã hội quan tâm trong phạm vi quản lý nhà nước của Bộ cần được phổ biến rộng rãi, công khai thuộc chức năng nhiệm vụ của các cơ quan, đơn vị.</w:t>
      </w:r>
    </w:p>
    <w:p>
      <w:r>
        <w:t>d) Thủ trưởng các cơ quan, đơn vị chịu trách nhiệm trước Bộ trưởng Bộ Xây dựng về những nội dung thông tin, dữ liệu mà cơ quan, đơn vị mình cung cấp cho Cổng Thông tin điện tử.</w:t>
      </w:r>
    </w:p>
    <w:p>
      <w:r>
        <w:t>2. Trách nhiệm cụ thể:</w:t>
      </w:r>
    </w:p>
    <w:p>
      <w:r>
        <w:t>Ngoài trách nhiệm chung quy định tại Khoản 1 Điều này, các cơ quan, đơn vị trực thuộc Bộ có trách nhiệm phối hợp cung cấp và cập nhật các thông tin quy định tại Điều 7 theo chức năng, nhiệm vụ được giao:</w:t>
      </w:r>
    </w:p>
    <w:p>
      <w:r>
        <w:t>a) Văn phòng Bộ:</w:t>
      </w:r>
    </w:p>
    <w:p>
      <w:r>
        <w:t>- Cung cấp các văn bản chỉ đạo điều hành do Bộ ban hành;</w:t>
      </w:r>
    </w:p>
    <w:p>
      <w:r>
        <w:t>- Thông cáo báo chí, trả lời phỏng vấn và phát ngôn chính thức của lãnh đạo Bộ thuộc phạm vi quản lý nhà nước của Bộ Xây dựng;</w:t>
      </w:r>
    </w:p>
    <w:p>
      <w:r>
        <w:t>- Cung cấp các thông tin khác phải công khai theo quy định của pháp luật và của Bộ Xây dựng.</w:t>
      </w:r>
    </w:p>
    <w:p>
      <w:r>
        <w:t>b) Vụ Hợp tác quốc tế:</w:t>
      </w:r>
    </w:p>
    <w:p>
      <w:r>
        <w:t>- Cung cấp thông tin song ngữ đối với các điều ước quốc tế, thỏa thuận quốc tế thuộc chức năng quản lý nhà nước của Bộ Xây dựng;</w:t>
      </w:r>
    </w:p>
    <w:p>
      <w:r>
        <w:t>- Cung cấp các thông tin khác phải công khai theo quy định của pháp luật và của Bộ Xây dựng.</w:t>
      </w:r>
    </w:p>
    <w:p>
      <w:r>
        <w:t>c) Vụ Pháp chế:</w:t>
      </w:r>
    </w:p>
    <w:p>
      <w:r>
        <w:t>- Cung cấp thông tin các văn bản quy phạm pháp luật do Bộ Xây dựng ban hành;</w:t>
      </w:r>
    </w:p>
    <w:p>
      <w:r>
        <w:t>- Cung cấp thông tin về chương trình, kế hoạch phổ biến, giáo dục pháp luật của Bộ Xây dựng;</w:t>
      </w:r>
    </w:p>
    <w:p>
      <w:r>
        <w:t>- Đầu mối tiếp nhận, tổng hợp, phân loại các hỏi đáp về chính sách pháp luật do người dân và doanh nghiệp gửi qua chuyên mục “Hỏi đáp” trên Cổng Thông tin điện tử Bộ Xây dựng;</w:t>
      </w:r>
    </w:p>
    <w:p>
      <w:r>
        <w:t>- Cung cấp các thông tin khác phải công khai theo quy định của pháp luật và của Bộ Xây dựng.</w:t>
      </w:r>
    </w:p>
    <w:p>
      <w:r>
        <w:t>d) Vụ Tổ chức cán bộ:</w:t>
      </w:r>
    </w:p>
    <w:p>
      <w:r>
        <w:t>- Cung cấp thông tin về cơ cấu tổ chức, chức năng, nhiệm vụ, quyền hạn của các cơ quan, đơn vị trực thuộc Bộ;</w:t>
      </w:r>
    </w:p>
    <w:p>
      <w:r>
        <w:t>- Cung cấp thông tin về công tác cán bộ thuộc thẩm quyền quản lý của Bộ bao gồm các thông tin về chế độ, chính sách, đào tạo, bồi dưỡng, luân chuyển, bổ nhiệm, miễn nhiệm, điều động cán bộ của Bộ Xây dựng;</w:t>
      </w:r>
    </w:p>
    <w:p>
      <w:r>
        <w:t>- Cung cấp thông tin liên hệ của cán bộ lãnh đạo các cơ quan, bao gồm: họ tên, chức vụ, đơn vị công tác, số điện thoại/fax, địa chỉ thư điện tử;</w:t>
      </w:r>
    </w:p>
    <w:p>
      <w:r>
        <w:t>- Cung cấp thông tin về cải cách hành chính của Bộ;</w:t>
      </w:r>
    </w:p>
    <w:p>
      <w:r>
        <w:t>- Cung cấp các thông tin khác phải công khai theo quy định của pháp luật và của Bộ Xây dựng.</w:t>
      </w:r>
    </w:p>
    <w:p>
      <w:r>
        <w:t>đ) Vụ Kế hoạch - Tài chính:</w:t>
      </w:r>
    </w:p>
    <w:p>
      <w:r>
        <w:t>- Cung cấp số liệu thống kê chung của ngành Xây dựng;</w:t>
      </w:r>
    </w:p>
    <w:p>
      <w:r>
        <w:t>- Cung cấp các chiến lược, quy hoạch, kế hoạch, chương trình, đề án phát triển ngành Xây dựng do Vụ được giao chủ trì;</w:t>
      </w:r>
    </w:p>
    <w:p>
      <w:r>
        <w:t>- Đầu mối cung cấp và cập nhật danh mục các dự án đầu tư sử dụng vốn ngân sách nhà nước hàng năm;</w:t>
      </w:r>
    </w:p>
    <w:p>
      <w:r>
        <w:t>- Cung cấp các thông tin khác phải công khai theo quy định của pháp luật và của Bộ Xây dựng.</w:t>
      </w:r>
    </w:p>
    <w:p>
      <w:r>
        <w:t>e) Vụ Quy hoạch - Kiến trúc:</w:t>
      </w:r>
    </w:p>
    <w:p>
      <w:r>
        <w:t>- Cung cấp thông tin phục vụ hoạt động kiến trúc;</w:t>
      </w:r>
    </w:p>
    <w:p>
      <w:r>
        <w:t>- Cung cấp các thông tin khác thuộc phạm vi quản lý phải công khai theo quy định của pháp luật và của Bộ Xây dựng.</w:t>
      </w:r>
    </w:p>
    <w:p>
      <w:r>
        <w:t>g) Vụ Vận tải và An toàn giao thông:</w:t>
      </w:r>
    </w:p>
    <w:p>
      <w:r>
        <w:t>- Cung cấp thông tin tuyên truyền, phổ biến, giáo dục pháp luật về bảo đảm trật tự, an toàn giao thông;</w:t>
      </w:r>
    </w:p>
    <w:p>
      <w:r>
        <w:t>- Cung cấp thông tin về công tác phòng, chống thiên tai và tìm kiếm, cứu nạn thuộc trách nhiệm của Bộ Xây dựng;</w:t>
      </w:r>
    </w:p>
    <w:p>
      <w:r>
        <w:t>- Cung cấp các thông tin khác phải công khai theo quy định của pháp luật và của Bộ Xây dựng.</w:t>
      </w:r>
    </w:p>
    <w:p>
      <w:r>
        <w:t>h) Vụ Khoa học công nghệ, Môi trường và Vật liệu xây dựng:</w:t>
      </w:r>
    </w:p>
    <w:p>
      <w:r>
        <w:t>- Cung cấp thông tin danh mục tiêu chuẩn, quy chuẩn hàng năm do Bộ Xây dựng soạn thảo; Thông tin về danh mục chương trình, nhiệm vụ khoa học và công nghệ cấp Bộ Xây dựng;</w:t>
      </w:r>
    </w:p>
    <w:p>
      <w:r>
        <w:t>- Cung cấp các thông tin khác phải công khai theo quy định của pháp luật và của Bộ Xây dựng.</w:t>
      </w:r>
    </w:p>
    <w:p>
      <w:r>
        <w:t>i) Các Cục trực thuộc Bộ:</w:t>
      </w:r>
    </w:p>
    <w:p>
      <w:r>
        <w:t>- Cập nhật đầy đủ thông tin phải công khai trên Cổng/Trang thông tin điện tử của cơ quan, đơn vị theo quy định của pháp luật và của Bộ Xây dựng;</w:t>
      </w:r>
    </w:p>
    <w:p>
      <w:r>
        <w:t>- Cung cấp những thông tin phải công khai trên Cổng Thông tin điện tử Bộ Xây dựng theo quy định của pháp luật và của Bộ Xây dựng;</w:t>
      </w:r>
    </w:p>
    <w:p>
      <w:r>
        <w:t>- Sử dụng tên miền của Cổng/Trang thông tin điện tử của cơ quan, đơn vị theo quy định tại Khoản 4, Điều 6, Nghị định số 42/2022/NĐ-CP ngày 22/6/2022 của Chính phủ quy định về việc cung cấp thông tin và dịch vụ công trực tuyến của cơ quan nhà nước trên môi trường mạng;</w:t>
      </w:r>
    </w:p>
    <w:p>
      <w:r>
        <w:t>- Đảm bảo tuân thủ Thông tư số 22/2023/TT-BTTTT ngày 31/12/2023 của Bộ Thông tin và Truyền thông (nay là Bộ Khoa học và Công nghệ) quy định cấu trúc, bố cục, yêu cầu kỹ thuật cho Cổng thông tin điện tử và Trang thông tin điện tử của cơ quan nhà nước.</w:t>
      </w:r>
    </w:p>
    <w:p>
      <w:r>
        <w:t>Điều 12. Chế độ báo cáo</w:t>
      </w:r>
    </w:p>
    <w:p>
      <w:r>
        <w:t>Định kỳ hàng quý và năm, Trung tâm Công nghệ thông tin có trách nhiệm báo cáo Bộ tình hình hoạt động, đề xuất các biện pháp nhằm nâng cao chất lượng hoạt động của Cổng Thông tin điện tử.</w:t>
      </w:r>
    </w:p>
    <w:p>
      <w:r>
        <w:t>Điều 13. Điều khoản thi hành</w:t>
      </w:r>
    </w:p>
    <w:p>
      <w:r>
        <w:t>Thủ trưởng các cơ quan, đơn vị có trách nhiệm chỉ đạo triển khai thực hiện Quy chế này. Trong quá trình thực hiện nếu gặp khó khăn, vướng mắc cần báo cáo Lãnh đạo Bộ để xem xét, giải quyết kịp thời.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