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1547/QĐ-UBND năm 2025 phê duyệt Quy trình nội bộ giải quyết thủ tục hành chính theo cơ chế một cửa lĩnh vực Hạ tầng kỹ thuật thuộc thẩm quyền giải quyết của Ủy ban nhân dân cấp xã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1547/QĐ-UBND</w:t>
      </w:r>
    </w:p>
    <w:p>
      <w:r>
        <w:t>Phú Thọ, ngày 27 tháng 10 năm 2025</w:t>
      </w:r>
    </w:p>
    <w:p>
      <w:r>
        <w:t>QUYẾT ĐỊNH</w:t>
      </w:r>
    </w:p>
    <w:p>
      <w:r>
        <w:t>PHÊ DUYỆT QUY TRÌNH NỘI BỘ GIẢI QUYẾT THỦ TỤC HÀNH CHÍNH THEO CƠ CHẾ MỘT CỬA TRONG LĨNH VỰC HẠ TẦNG KỸ THUẬT THUỘC THẨM QUYỀN GIẢI QUYẾT CỦA ỦY BAN NHÂN DÂN CẤP XÃ TRÊN ĐỊA BÀN TỈNH PHÚ THỌ</w:t>
      </w:r>
    </w:p>
    <w:p>
      <w:r>
        <w:t>CHỦ TỊCH ỦY BAN NHÂN DÂN TỈNH PHÚ THỌ</w:t>
      </w:r>
    </w:p>
    <w:p>
      <w:r>
        <w:t>Căn cứ Luật Tổ chức Chính quyền địa phương ngày 16/6/2025;</w:t>
      </w:r>
    </w:p>
    <w:p>
      <w:r>
        <w:t>Căn cứ Nghị định số 118/NĐ-CP ngày 09/6/2025 của Chính phủ về thực hiện thủ tục hành chính theo cơ chế một cửa, một cửa liên thông tại Bộ phận một cửa và Cổng dịch vụ công Quốc gia;</w:t>
      </w:r>
    </w:p>
    <w:p>
      <w:r>
        <w:t>Căn cứ Nghị định số 45/2020/NĐ-CP ngày 08/4/2020 của Chính phủ về thực hiện thủ tục hành chính trên môi trường điện tử;</w:t>
      </w:r>
    </w:p>
    <w:p>
      <w:r>
        <w:t>Thực hiện Quyết định số 1528/QĐ-UBND ngày 25/10/2025 của Chủ tịch Ủy ban nhân dân tỉnh về việc công bố danh mục thủ tục hành chính được sửa đổi, bổ sung trong lĩnh vực hạ tầng kỹ thuật thuộc thẩm quyền giải quyết của Ủy ban nhân dân cấp xã trên địa bàn Phú Thọ;</w:t>
      </w:r>
    </w:p>
    <w:p>
      <w:r>
        <w:t>Theo đề nghị của Giám đốc Sở Xây dựng tại Tờ trình số 149/TTr-SXD ngày 23/10/2025.</w:t>
      </w:r>
    </w:p>
    <w:p>
      <w:r>
        <w:t>QUYẾT ĐỊNH:</w:t>
      </w:r>
    </w:p>
    <w:p>
      <w:r>
        <w:t>Điều 1.  Phê duyệt kèm theo Quyết định này quy trình nội bộ giải quyết thủ tục hành chính (01 TTHC cấp xã) theo cơ chế một cửa trong lĩnh vực hạ tầng kỹ thuật thuộc thẩm quyền giải quyết của Ủy ban nhân dân cấp xã trên địa bàn tỉnh Phú Thọ ( Chi tiết tại Phụ lục kèm theo ).</w:t>
      </w:r>
    </w:p>
    <w:p>
      <w:r>
        <w:t>Điều 2.  Tổ chức thực hiện:</w:t>
      </w:r>
    </w:p>
    <w:p>
      <w:r>
        <w:t>1. Giao Giám đốc Sở Xây dựng chủ trì, phối hợp với Giám đốc Sở Khoa học và Công nghệ: Trên cơ sở quy trình nội bộ giải quyết thủ tục hành chính được phê duyệt tại Điều 1 Quyết định này, xây dựng mới quy trình điện tử giải quyết của từng thủ tục hành chính; cập nhật đầy đủ, chính xác kịp thời trên Cổng dịch vụ công trực tuyến và Hệ thống thông tin giải quyết thủ tục hành chính của tỉnh.</w:t>
      </w:r>
    </w:p>
    <w:p>
      <w:r>
        <w:t>2. Văn phòng UBND tỉnh có trách nhiệm kiểm soát tính hợp lý, hợp pháp của quy trình điện tử giải quyết thủ tục hành chính được xây dựng, thiết lập trên Hệ thống thông tin giải quyết thủ tục hành chính của tỉnh theo quy định.</w:t>
      </w:r>
    </w:p>
    <w:p>
      <w:r>
        <w:t>Điều 3.  Quyết định này có hiệu lực thi hành kể từ ngày ký ban hành.</w:t>
      </w:r>
    </w:p>
    <w:p>
      <w:r>
        <w:t>Thay thế quy trình nội bộ giải quyết thủ tục hành chính số 1, Phần VI, Mục B, Quyết định số 336/QĐ-UBND ngày 15/7/2025 của Chủ tịch UBND tỉnh Phú Thọ về việc phê duyệt quy trình nội bộ giải quyết thủ tục hành chính các lĩnh vực Xây dựng thuộc thẩm giải quyết của các cấp chính quyền tỉnh Phú Thọ.</w:t>
      </w:r>
    </w:p>
    <w:p>
      <w:r>
        <w:t>Điều 4.  Chánh Văn phòng Ủy ban nhân dân tỉnh; Giám đốc các Sở: Xây dựng; Khoa học và Công nghệ; Thủ trưởng các Sở, ban, ngành; UBND các xã, phường; các cơ quan, tổ chức và cá nhân có liên quan chịu trách nhiệm thi hành Quyết định này./.</w:t>
      </w:r>
    </w:p>
    <w:p>
      <w:r>
        <w:t>KT. CHỦ TỊCH</w:t>
      </w:r>
    </w:p>
    <w:p>
      <w:r>
        <w:t>PHÓ CHỦ TỊCH</w:t>
      </w:r>
    </w:p>
    <w:p>
      <w:r>
        <w:t>Nguyễn Huy Ngọc</w:t>
      </w:r>
    </w:p>
    <w:p>
      <w:r>
        <w:t>PHỤ LỤC</w:t>
      </w:r>
    </w:p>
    <w:p>
      <w:r>
        <w:t>NỘI DUNG QUY TRÌNH NỘI BỘ GIẢI QUYẾT THỦ TỤC HÀNH CHÍNH THEO CƠ CHẾ MỘT CỬA TRONG LĨNH VỰC HẠ TẦNG KỸ THUẬT THUỘC THẨM QUYỀN GIẢI QUYẾT CỦA ỦY BAN NHÂN DÂN CẤP XÃ TRÊN ĐỊA BÀN TỈNH PHÚ THỌ</w:t>
      </w:r>
    </w:p>
    <w:p>
      <w:r>
        <w:t>1. Cấp phép chặt hạ, dịch chuyển cây xanh (1.002693)</w:t>
      </w:r>
    </w:p>
    <w:p>
      <w:r>
        <w:t>STT</w:t>
      </w:r>
    </w:p>
    <w:p>
      <w:r>
        <w:t>Trình tự/Nội dung công việc</w:t>
      </w:r>
    </w:p>
    <w:p>
      <w:r>
        <w:t>Trách nhiệm giải quyết</w:t>
      </w:r>
    </w:p>
    <w:p>
      <w:r>
        <w:t>Thời gian thực hiện</w:t>
      </w:r>
    </w:p>
    <w:p>
      <w:r>
        <w:t>Danh mục cây xanh cần bảo tồn</w:t>
      </w:r>
    </w:p>
    <w:p>
      <w:r>
        <w:t>Trường hợp khác</w:t>
      </w:r>
    </w:p>
    <w:p>
      <w:r>
        <w:t>Bước 1</w:t>
      </w:r>
    </w:p>
    <w:p>
      <w:r>
        <w:t>- Kiểm tra, hướng dẫn, tiếp nhận hồ sơ, quét (scan) số hóa và lưu trữ hồ sơ điện tử, chuyển xử lý hồ sơ (Đối với trường hợp tiếp nhận tại Trung tâm PVHCC tỉnh thì chuyển về Trung tâm PVHCC xã)</w:t>
      </w:r>
    </w:p>
    <w:p>
      <w:r>
        <w:t>- Thông báo bổ sung, hoàn thiện hoặc từ chối giải quyết hồ sơ (nếu có)</w:t>
      </w:r>
    </w:p>
    <w:p>
      <w:r>
        <w:t>- Trung tâm PVHCC của tỉnh;</w:t>
      </w:r>
    </w:p>
    <w:p>
      <w:r>
        <w:t>- Trung tâm PVHCC cấp xã nơi nhận hồ sơ</w:t>
      </w:r>
    </w:p>
    <w:p>
      <w:r>
        <w:t>0. 5 ngày làm việc</w:t>
      </w:r>
    </w:p>
    <w:p>
      <w:r>
        <w:t>0.25 ngày làm việc</w:t>
      </w:r>
    </w:p>
    <w:p>
      <w:r>
        <w:t>Bước 2</w:t>
      </w:r>
    </w:p>
    <w:p>
      <w:r>
        <w:t>Phân công nhiệm vụ</w:t>
      </w:r>
    </w:p>
    <w:p>
      <w:r>
        <w:t>Lãnh đạo phòng chuyên môn</w:t>
      </w:r>
    </w:p>
    <w:p>
      <w:r>
        <w:t>0.5 ngày làm việc</w:t>
      </w:r>
    </w:p>
    <w:p>
      <w:r>
        <w:t>0.25 ngày làm việc</w:t>
      </w:r>
    </w:p>
    <w:p>
      <w:r>
        <w:t>Bước 3</w:t>
      </w:r>
    </w:p>
    <w:p>
      <w:r>
        <w:t>Thẩm định hồ sơ</w:t>
      </w:r>
    </w:p>
    <w:p>
      <w:r>
        <w:t>Chuyên viên được phân công thẩm định</w:t>
      </w:r>
    </w:p>
    <w:p>
      <w:r>
        <w:t>15 ngày làm việc</w:t>
      </w:r>
    </w:p>
    <w:p>
      <w:r>
        <w:t>06 ngày làm việc</w:t>
      </w:r>
    </w:p>
    <w:p>
      <w:r>
        <w:t>Bước 4</w:t>
      </w:r>
    </w:p>
    <w:p>
      <w:r>
        <w:t>Xét duyệt và trình Lãnh đạo UBND xã phê duyệt kết quả TTHC.</w:t>
      </w:r>
    </w:p>
    <w:p>
      <w:r>
        <w:t>Lãnh đạo phòng chuyên môn</w:t>
      </w:r>
    </w:p>
    <w:p>
      <w:r>
        <w:t>01 ngày làm việc</w:t>
      </w:r>
    </w:p>
    <w:p>
      <w:r>
        <w:t>01 ngày làm việc</w:t>
      </w:r>
    </w:p>
    <w:p>
      <w:r>
        <w:t>Bước 5</w:t>
      </w:r>
    </w:p>
    <w:p>
      <w:r>
        <w:t>Xét duyệt kết quả TTHC chuyển Văn thư xã phát hành.</w:t>
      </w:r>
    </w:p>
    <w:p>
      <w:r>
        <w:t>Lãnh đạo UBND xã</w:t>
      </w:r>
    </w:p>
    <w:p>
      <w:r>
        <w:t>02 ngày làm việc</w:t>
      </w:r>
    </w:p>
    <w:p>
      <w:r>
        <w:t>02 ngày làm việc</w:t>
      </w:r>
    </w:p>
    <w:p>
      <w:r>
        <w:t>Bước 6</w:t>
      </w:r>
    </w:p>
    <w:p>
      <w:r>
        <w:t>Phát hành, chuyển kết quả cho Trung tâm Phục vụ HCC xã</w:t>
      </w:r>
    </w:p>
    <w:p>
      <w:r>
        <w:t>Văn thư cơ quan + chuyên viên thẩm định</w:t>
      </w:r>
    </w:p>
    <w:p>
      <w:r>
        <w:t>0.5 ngày làm việc</w:t>
      </w:r>
    </w:p>
    <w:p>
      <w:r>
        <w:t>0.25 ngày làm việc</w:t>
      </w:r>
    </w:p>
    <w:p>
      <w:r>
        <w:t>Bước 7</w:t>
      </w:r>
    </w:p>
    <w:p>
      <w:r>
        <w:t>Nhận kết quả; xác nhận trên phần mềm về kết quả đã có, lưu kho, thông báo trả kết quả giải quyết TTHC cho cá nhân, tổ chức hoặc chuyển cho Trung tâm phục vụ hành chính công cấp tỉnh để trả cho cá nhân, tổ chức</w:t>
      </w:r>
    </w:p>
    <w:p>
      <w:r>
        <w:t>- Trung tâm PVHCC tỉnh;</w:t>
      </w:r>
    </w:p>
    <w:p>
      <w:r>
        <w:t>- Trung tâm PVHCC cấp xã nơi nhận hồ sơ</w:t>
      </w:r>
    </w:p>
    <w:p>
      <w:r>
        <w:t>0.5 ngày làm việc</w:t>
      </w:r>
    </w:p>
    <w:p>
      <w:r>
        <w:t>0.25 ngày làm việc</w:t>
      </w:r>
    </w:p>
    <w:p>
      <w:r>
        <w:t>Tổng thời gian giải quyết</w:t>
      </w:r>
    </w:p>
    <w:p>
      <w:r>
        <w:t>20 ngày làm việc</w:t>
      </w:r>
    </w:p>
    <w:p>
      <w:r>
        <w:t>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