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1539/QĐ-UBND năm 2024 phê duyệt quy trình nội bộ trong giải quyết thủ tục hành chính được sửa đổi, bổ sung trong lĩnh vực giáo dục nghề nghiệp thuộc thẩm quyền giải quyết của Cơ sở giáo dục nghề nghiệp công lập và Phòng Lao động - Thương binh và Xã hội cấp huyện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1539/QĐ-UBND</w:t>
      </w:r>
    </w:p>
    <w:p>
      <w:r>
        <w:t>Thừa Thiên Huế, ngày 12 tháng 6 năm 2024</w:t>
      </w:r>
    </w:p>
    <w:p>
      <w:r>
        <w:t>QUYẾT ĐỊNH</w:t>
      </w:r>
    </w:p>
    <w:p>
      <w:r>
        <w:t>PHÊ DUYỆT QUY TRÌNH NỘI BỘ TRONG GIẢI QUYẾT THỦ TỤC HÀNH CHÍNH ĐƯỢC SỬA ĐỔI, BỔ SUNG TRONG LĨNH VỰC GIÁO DỤC NGHỀ NGHIỆP THUỘC THẨM QUYỀN GIẢI QUYẾT CỦA CƠ SỞ GIÁO DỤC NGHỀ NGHIỆP CÔNG LẬP VÀ PHÒNG LAO ĐỘNG - THƯƠNG BINH VÀ XÃ HỘI CẤP HUYỆN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360/QĐ-UBND ngày 02 tháng 02 năm 2024 của Ủy ban nhân dân tỉnh về việc công bố danh mục thủ tục hành chính được sửa đổi, bổ sung trong lĩnh vực Giáo dục nghề nghiệp thuộc phạm vi chức năng quản lý nhà nước của Sở Lao động - Thương binh và Xã hội tỉnh Thừa Thiên Huế (Cơ quan thực hiện: Cơ sở giáo dục nghề nghiệp, UBND các huyện, thị xã, thành phố);</w:t>
      </w:r>
    </w:p>
    <w:p>
      <w:r>
        <w:t>Theo đề nghị của Giám đốc Sở Lao động - Thương binh và Xã hội tại Tờ trình số 1647/TTr-SLĐTBXH ngày 06 tháng 6 năm 2024.</w:t>
      </w:r>
    </w:p>
    <w:p>
      <w:r>
        <w:t>QUYẾT ĐỊNH:</w:t>
      </w:r>
    </w:p>
    <w:p>
      <w:r>
        <w:t>Điều 1.  Phê duyệt kèm theo Quyết định này 03 quy trình nội bộ giải quyết thủ tục hành chính theo cơ chế một cửa trong lĩnh vực giáo dục nghề nghiệp thuộc thẩm quyền giải quyết của Cơ sở giáo dục nghề nghiệp công lập và Phòng Lao động - Thương binh và Xã hội cấp huyện trên địa bàn tỉnh Thừa Thiên Huế.</w:t>
      </w:r>
    </w:p>
    <w:p>
      <w:r>
        <w:t>(Phần I. Danh mục quy trình)</w:t>
      </w:r>
    </w:p>
    <w:p>
      <w:r>
        <w:t>Điều 2.  Ủy ban nhân dân các huyện, thị xã và thành phố Huế có trách nhiệm chủ trì, phối hợp các cơ quan liên quan thiết lập quy trình điện tử giải quyết TTHC trên phần mềm Hệ thống xử lý một cửa tập trung tại Trung tâm Hành chính công cấp huyện  (Phần II. Nội dung quy trình).</w:t>
      </w:r>
    </w:p>
    <w:p>
      <w:r>
        <w:t>Điều 3.  Quyết định này có hiệu lực kể từ ngày ký.</w:t>
      </w:r>
    </w:p>
    <w:p>
      <w:r>
        <w:t>Điều 4.  Chánh Văn phòng Ủy ban nhân dân tỉnh; Giám đốc Sở Lao động - Thương binh và Xã hội;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Nguyễn Thanh Bình</w:t>
      </w:r>
    </w:p>
    <w:p>
      <w:r>
        <w:t>QUY TRÌNH NỘI BỘ</w:t>
      </w:r>
    </w:p>
    <w:p>
      <w:r>
        <w:t>GIẢI QUYẾT THỦ TỤC HÀNH CHÍNH THỰC HIỆN THEO CƠ CHẾ MỘT CỬA TRONG LĨNH VỰC GIÁO DỤC NGHỀ NGHIỆP THUỘC THẨM QUYỀN GIẢI QUYẾT CỦA CÁC CƠ SỞ GIÁO DỤC NGHỀ NGHIỆP CÔNG LẬP VÀ PHÒNG LAO ĐỘNG - THƯƠNG BINH VÀ XÃ HỘI CẤP HUYỆN</w:t>
      </w:r>
    </w:p>
    <w:p>
      <w:r>
        <w:t>(Kèm theo Quyết định số 1539 /QĐ-UBND ngày 12 tháng 6 năm 2024 của Chủ tịch UBND tỉnh Thừa Thiên Huế)</w:t>
      </w:r>
    </w:p>
    <w:p>
      <w:r>
        <w:t>Phần I. DANH MỤC QUY TRÌNH</w:t>
      </w:r>
    </w:p>
    <w:p>
      <w:r>
        <w:t>STT</w:t>
      </w:r>
    </w:p>
    <w:p>
      <w:r>
        <w:t>Tên TTHC</w:t>
      </w:r>
    </w:p>
    <w:p>
      <w:r>
        <w:t>Mã số TTHC</w:t>
      </w:r>
    </w:p>
    <w:p>
      <w:r>
        <w:t>Quyết định công bố Danh mục TTHC</w:t>
      </w:r>
    </w:p>
    <w:p>
      <w:r>
        <w:t>1.</w:t>
      </w:r>
    </w:p>
    <w:p>
      <w:r>
        <w:t>Cấp chính sách nội trú cho học sinh, sinh viên tham gia chương trình đào tạo trình độ cao đẳng, trung cấp tại các cơ sở giáo dục nghề nghiệp công lập trực thuộc tỉnh, thành phố trực thuộc TW</w:t>
      </w:r>
    </w:p>
    <w:p>
      <w:r>
        <w:t>2.001959</w:t>
      </w:r>
    </w:p>
    <w:p>
      <w:r>
        <w:t>Quyết định số 360/QĐ-UBND ngày 02 tháng 02 năm 2024 của Ủy ban nhân dân tỉnh về việc công bố danh mục thủ tục hành chính được sửa đổi, bổ sung trong lĩnh vực Giáo dục nghề nghiệp thuộc phạm vi chức năng quản lý nhà nước của Sở Lao động - Thương binh và Xã hội tỉnh Thừa Thiên Huế</w:t>
      </w:r>
    </w:p>
    <w:p>
      <w:r>
        <w:t>2.</w:t>
      </w:r>
    </w:p>
    <w:p>
      <w:r>
        <w:t>Cấp chính sách nội trú cho học sinh, sinh viên tham gia chương trình đào tạo trình độ cao đẳng, trung cấp tại các cơ sở giáo dục nghề nghiệp công lập trực thuộc huyện, thị xã, thành phố thuộc tỉnh</w:t>
      </w:r>
    </w:p>
    <w:p>
      <w:r>
        <w:t>2.002284</w:t>
      </w:r>
    </w:p>
    <w:p>
      <w:r>
        <w:t>Quyết định số 360/QĐ-UBND ngày 02 tháng 02 năm 2024 của Ủy ban nhân dân tỉnh về việc công bố danh mục thủ tục hành chính được sửa đổi, bổ sung trong lĩnh vực Giáo dục nghề nghiệp thuộc phạm vi chức năng quản lý nhà nước của Sở Lao động - Thương binh và Xã hội tỉnh Thừa Thiên Huế</w:t>
      </w:r>
    </w:p>
    <w:p>
      <w:r>
        <w:t>3.</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2.001960</w:t>
      </w:r>
    </w:p>
    <w:p>
      <w:r>
        <w:t>Quyết định số 360/QĐ-UBND ngày 02 tháng 02 năm 2024 của Ủy ban nhân dân tỉnh về việc công bố danh mục thủ tục hành chính được sửa đổi, bổ sung trong lĩnh vực Giáo dục nghề nghiệp thuộc phạm vi chức năng quản lý nhà nước của Sở Lao động - Thương binh và Xã hội tỉnh Thừa Thiên Huế</w:t>
      </w:r>
    </w:p>
    <w:p>
      <w:r>
        <w:t>Phần II. QUY TRÌNH NỘI BỘ</w:t>
      </w:r>
    </w:p>
    <w:p>
      <w:r>
        <w:t>1. Tên thủ tục:  Cấp chính sách nội trú cho học sinh, sinh viên tham gia chương trình đào tạo trình độ cao đẳng, trung cấp tại các cơ sở giáo dục nghề nghiệp công lập trực thuộc tỉnh, thành phố trực thuộc Trung ương</w:t>
      </w:r>
    </w:p>
    <w:p>
      <w:r>
        <w:t>- Thời hạn giải quyết: 03 ngày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Tại cơ sở giáo dục nghề nghiệp</w:t>
      </w:r>
    </w:p>
    <w:p>
      <w:r>
        <w:t>Bước 1</w:t>
      </w:r>
    </w:p>
    <w:p>
      <w:r>
        <w:t>Cơ sở giáo dục nghề nghiệp</w:t>
      </w:r>
    </w:p>
    <w:p>
      <w:r>
        <w:t>Thông báo cho học sinh, sinh viên tham gia chương trình đào tạo trình độ trung cấp, cao đẳng tại cơ sở giáo dục nghề nghiệp về chính sách nội trú, thời gian nộp hồ sơ và hướng dẫn học sinh, sinh viên về hồ sơ. (30 ngày kể từ ngày khai giảng)</w:t>
      </w:r>
    </w:p>
    <w:p>
      <w:r>
        <w:t>Bước 2</w:t>
      </w:r>
    </w:p>
    <w:p>
      <w:r>
        <w:t>Học sinh, sinh viên và cơ sở giáo dục nghề nghiệp</w:t>
      </w:r>
    </w:p>
    <w:p>
      <w:r>
        <w:t>Cán bộ của cơ sở giáo dục nghề nghiệp tiếp nhận hồ sơ, kiểm tra hồ sơ theo quy định và chuyển cho Lãnh đạo phòng chuyên môn giải quyết hồ sơ</w:t>
      </w:r>
    </w:p>
    <w:p>
      <w:r>
        <w:t>04 giờ làm việc</w:t>
      </w:r>
    </w:p>
    <w:p>
      <w:r>
        <w:t>Bước 3</w:t>
      </w:r>
    </w:p>
    <w:p>
      <w:r>
        <w:t>Cơ sở giáo dục nghề nghiệp</w:t>
      </w:r>
    </w:p>
    <w:p>
      <w:r>
        <w:t>Lãnh đạo phòng chuyên môn giải quyết hồ sơ đến cán bộ phụ trách được giao xử lý, thẩm định hồ sơ; trình dự thảo văn bản/kết quả về Thủ trưởng cơ sở GDNN</w:t>
      </w:r>
    </w:p>
    <w:p>
      <w:r>
        <w:t>12 giờ làm việc</w:t>
      </w:r>
    </w:p>
    <w:p>
      <w:r>
        <w:t>Bước 4</w:t>
      </w:r>
    </w:p>
    <w:p>
      <w:r>
        <w:t>Cơ sở giáo dục nghề nghiệp</w:t>
      </w:r>
    </w:p>
    <w:p>
      <w:r>
        <w:t>Thủ trưởng cơ sở GDNN xem xét hồ sơ, phê duyệt văn bản theo thẩm quyền:</w:t>
      </w:r>
    </w:p>
    <w:p>
      <w:r>
        <w:t>- Văn bản trả lời về không đủ điều kiện giải quyết hồ sơ;</w:t>
      </w:r>
    </w:p>
    <w:p>
      <w:r>
        <w:t>- Kết quả nếu hồ sơ đủ điều kiện giải quyết.</w:t>
      </w:r>
    </w:p>
    <w:p>
      <w:r>
        <w:t>04 giờ làm việc</w:t>
      </w:r>
    </w:p>
    <w:p>
      <w:r>
        <w:t>Bước 5</w:t>
      </w:r>
    </w:p>
    <w:p>
      <w:r>
        <w:t>Cơ sở giáo dục nghề nghiệp</w:t>
      </w:r>
    </w:p>
    <w:p>
      <w:r>
        <w:t>Chi trả học bổng chính sách và các khoản hỗ trợ</w:t>
      </w:r>
    </w:p>
    <w:p>
      <w:r>
        <w:t>04 giờ làm việc</w:t>
      </w:r>
    </w:p>
    <w:p>
      <w:r>
        <w:t>Tổng thời gian giải quyết TTHC</w:t>
      </w:r>
    </w:p>
    <w:p>
      <w:r>
        <w:t>24 giờ làm việc</w:t>
      </w:r>
    </w:p>
    <w:p>
      <w:r>
        <w:t>2. Tên thủ tục:  Cấp chính sách nội trú cho học sinh, sinh viên tham gia chương trình đào tạo trình độ cao đẳng, trung cấp tại các cơ sở giáo dục nghề nghiệp công lập trực thuộc huyện, thị xã và thành phố thuộc tỉnh</w:t>
      </w:r>
    </w:p>
    <w:p>
      <w:r>
        <w:t>- Thời hạn giải quyết: 03 ngày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Tại cơ sở giáo dục nghề nghiệp</w:t>
      </w:r>
    </w:p>
    <w:p>
      <w:r>
        <w:t>Bước 1</w:t>
      </w:r>
    </w:p>
    <w:p>
      <w:r>
        <w:t>Cơ sở giáo dục nghề nghiệp</w:t>
      </w:r>
    </w:p>
    <w:p>
      <w:r>
        <w:t>Thông báo cho học sinh, sinh viên tham gia chương trình đào tạo trình độ trung cấp, cao đẳng tại cơ sở giáo dục nghề nghiệp về chính sách nội trú, thời gian nộp hồ sơ và hướng dẫn học sinh, sinh viên về hồ sơ. (30 ngày kể từ ngày khai giảng)</w:t>
      </w:r>
    </w:p>
    <w:p>
      <w:r>
        <w:t>Bước 2</w:t>
      </w:r>
    </w:p>
    <w:p>
      <w:r>
        <w:t>Học sinh, sinh viên và cơ sở giáo dục nghề nghiệp</w:t>
      </w:r>
    </w:p>
    <w:p>
      <w:r>
        <w:t>Cán bộ của cơ sở giáo dục nghề nghiệp tiếp nhận hồ sơ, kiểm tra hồ sơ theo quy định và chuyển cho Lãnh đạo phòng chuyên môn giải quyết hồ sơ</w:t>
      </w:r>
    </w:p>
    <w:p>
      <w:r>
        <w:t>04 giờ làm việc</w:t>
      </w:r>
    </w:p>
    <w:p>
      <w:r>
        <w:t>Bước 3</w:t>
      </w:r>
    </w:p>
    <w:p>
      <w:r>
        <w:t>Cơ sở giáo dục nghề nghiệp</w:t>
      </w:r>
    </w:p>
    <w:p>
      <w:r>
        <w:t>Lãnh đạo phòng chuyên môn giải quyết hồ sơ đến cán bộ phụ trách được giao xử lý, thẩm định hồ sơ; trình dự thảo văn bản/kết quả về Thủ trưởng cơ sở GDNN</w:t>
      </w:r>
    </w:p>
    <w:p>
      <w:r>
        <w:t>12 giờ làm việc</w:t>
      </w:r>
    </w:p>
    <w:p>
      <w:r>
        <w:t>Bước 4</w:t>
      </w:r>
    </w:p>
    <w:p>
      <w:r>
        <w:t>Cơ sở giáo dục nghề nghiệp</w:t>
      </w:r>
    </w:p>
    <w:p>
      <w:r>
        <w:t>Thủ trưởng cơ sở GDNN xem xét hồ sơ, phê duyệt văn bản theo thẩm quyền:</w:t>
      </w:r>
    </w:p>
    <w:p>
      <w:r>
        <w:t>- Văn bản trả lời về không đủ điều kiện giải quyết hồ sơ;</w:t>
      </w:r>
    </w:p>
    <w:p>
      <w:r>
        <w:t>- Kết quả nếu hồ sơ đủ điều kiện giải quyết.</w:t>
      </w:r>
    </w:p>
    <w:p>
      <w:r>
        <w:t>04 giờ làm việc</w:t>
      </w:r>
    </w:p>
    <w:p>
      <w:r>
        <w:t>Bước 5</w:t>
      </w:r>
    </w:p>
    <w:p>
      <w:r>
        <w:t>Cơ sở giáo dục nghề nghiệp</w:t>
      </w:r>
    </w:p>
    <w:p>
      <w:r>
        <w:t>Chi trả học bổng chính sách và các khoản hỗ trợ</w:t>
      </w:r>
    </w:p>
    <w:p>
      <w:r>
        <w:t>04 giờ làm việc</w:t>
      </w:r>
    </w:p>
    <w:p>
      <w:r>
        <w:t>Tổng thời gian giải quyết TTHC</w:t>
      </w:r>
    </w:p>
    <w:p>
      <w:r>
        <w:t>24 giờ làm việc</w:t>
      </w:r>
    </w:p>
    <w:p>
      <w:r>
        <w:t>3. Tên thủ tục:  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 Thời hạn giải quyết: 03 ngày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Tại cơ sở giáo dục nghề nghiệp</w:t>
      </w:r>
    </w:p>
    <w:p>
      <w:r>
        <w:t>Bước 1</w:t>
      </w:r>
    </w:p>
    <w:p>
      <w:r>
        <w:t>Cơ sở giáo dục nghề nghiệp</w:t>
      </w:r>
    </w:p>
    <w:p>
      <w:r>
        <w:t>Thông báo cho học sinh, sinh viên tham gia chương trình đào tạo trình độ trung cấp, cao đẳng tại cơ sở giáo dục nghề nghiệp về chính sách nội trú, thời gian nộp hồ sơ và hướng dẫn học sinh, sinh viên về hồ sơ. (30 ngày kể từ ngày khai giảng)</w:t>
      </w:r>
    </w:p>
    <w:p>
      <w:r>
        <w:t>Bước 1</w:t>
      </w:r>
    </w:p>
    <w:p>
      <w:r>
        <w:t>Thủ trưởng Cơ sở giáo dục nghề nghiệp</w:t>
      </w:r>
    </w:p>
    <w:p>
      <w:r>
        <w:t>Xác nhận đơn đề nghị cấp chính sách nội trú cho học sinh, sinh viên (10 ngày làm việc kể từ ngày nhận được đơn đề nghị)</w:t>
      </w:r>
    </w:p>
    <w:p>
      <w:r>
        <w:t>Tại Phòng LĐ-TB&amp;XH cấp huyện</w:t>
      </w:r>
    </w:p>
    <w:p>
      <w:r>
        <w:t>Bước 3</w:t>
      </w:r>
    </w:p>
    <w:p>
      <w:r>
        <w:t>Học sinh, sinh viên và cán bộ tiếp nhận hồ sơ</w:t>
      </w:r>
    </w:p>
    <w:p>
      <w:r>
        <w:t>Công chức Bộ phận tiếp nhận và trả kết quả tiếp nhận hồ sơ, kiểm tra hồ sơ theo quy định và chuyển cho Lãnh đạo Phòng LĐ- TB&amp;XH giải quyết hồ sơ</w:t>
      </w:r>
    </w:p>
    <w:p>
      <w:r>
        <w:t>04 giờ làm việc</w:t>
      </w:r>
    </w:p>
    <w:p>
      <w:r>
        <w:t>Bước 4</w:t>
      </w:r>
    </w:p>
    <w:p>
      <w:r>
        <w:t>Phòng LĐ-TB&amp;XH cấp huyện</w:t>
      </w:r>
    </w:p>
    <w:p>
      <w:r>
        <w:t>Thẩm định hồ sơ chính sách nội trú:</w:t>
      </w:r>
    </w:p>
    <w:p>
      <w:r>
        <w:t>Chuyên viên phòng Lao động – Thương binh và Xã hội cấp huyện xử lý hồ sơ, dự thảo kết quả TTHC và trình Lãnh đạo Phòng Lao động – Thương binh và Xã hội cấp huyện thẩm định hồ sơ dự thảo kết quả TTHC</w:t>
      </w:r>
    </w:p>
    <w:p>
      <w:r>
        <w:t>12 giờ làm việc</w:t>
      </w:r>
    </w:p>
    <w:p>
      <w:r>
        <w:t>Bước 5</w:t>
      </w:r>
    </w:p>
    <w:p>
      <w:r>
        <w:t>Phòng LĐ-TB&amp;XH cấp huyện</w:t>
      </w:r>
    </w:p>
    <w:p>
      <w:r>
        <w:t>Lãnh đạo Phòng LĐ- TB&amp;XH xem xét hồ sơ, phê duyệt văn bản theo thẩm quyền:</w:t>
      </w:r>
    </w:p>
    <w:p>
      <w:r>
        <w:t>- Văn bản trả lời về không đủ điều kiện giải quyết hồ sơ;</w:t>
      </w:r>
    </w:p>
    <w:p>
      <w:r>
        <w:t>- Kết quả nếu hồ sơ đủ điều kiện giải quyết.</w:t>
      </w:r>
    </w:p>
    <w:p>
      <w:r>
        <w:t>04 giờ làm việc</w:t>
      </w:r>
    </w:p>
    <w:p>
      <w:r>
        <w:t>Bước 6</w:t>
      </w:r>
    </w:p>
    <w:p>
      <w:r>
        <w:t>Phòng LĐ-TB&amp;XH cấp huyện</w:t>
      </w:r>
    </w:p>
    <w:p>
      <w:r>
        <w:t>Chi trả học bổng chính sách và các khoản hỗ trợ</w:t>
      </w:r>
    </w:p>
    <w:p>
      <w:r>
        <w:t>04 giờ làm việc</w:t>
      </w:r>
    </w:p>
    <w:p>
      <w:r>
        <w:t>Tổng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