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1527/QĐ-BGDĐT năm 2023 phê duyệt Bộ tài liệu trang bị kiến thức, kỹ năng về phòng cháy, chữa cháy và cứu nạn, cứu hộ cho trẻ em, học sinh trong các cơ sở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1527/QĐ-BGDĐT</w:t>
      </w:r>
    </w:p>
    <w:p>
      <w:r>
        <w:t>Hà Nội, ngày 31 tháng 5 năm 2023</w:t>
      </w:r>
    </w:p>
    <w:p>
      <w:r>
        <w:t>QUYẾT ĐỊNH</w:t>
      </w:r>
    </w:p>
    <w:p>
      <w:r>
        <w:t>VỀ VIỆC PHÊ DUYỆT BỘ TÀI LIỆU TRANG BỊ KIẾN THỨC, KỸ NĂNG VỀ PHÒNG CHÁY, CHỮA CHÁY VÀ CỨU NẠN, CỨU HỘ CHO TRẺ EM, HỌC SINH TRONG CÁC CƠ SỞ GIÁO DỤC</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630/QĐ-BGDĐT ngày 11/5/2020 của Thủ tướng Chính phủ về việc ban hành Kế hoạch thực hiện Nghị quyết của Quốc hội về tiếp tục hoàn thiện, nâng cao hiệu lực, hiệu quả thực hiện chính sách, pháp luật về phòng cháy và chữa cháy;</w:t>
      </w:r>
    </w:p>
    <w:p>
      <w:r>
        <w:t>Căn cứ Quyết định số 2612/QĐ-BGDĐT ngày 14/9/2022 về việc thành lập hội đồng thẩm định bộ tài liệu cung cấp kiến thức kỹ năng về PCCC và CNCH cho trẻ em trong các cơ sở giáo dục mầm non; Quyết định số 2613/QĐ-BGDĐT ngày 14/9/2022 về việc thành lập hội đồng thẩm định bộ tài liệu cung cấp kiến thức kỹ năng về phòng cháy, chữa cháy và cứu nạn, cứu hộ cho học sinh tiểu học; Quyết định số 2614/QĐ-BGDĐT ngày 14/9/2022 về việc thành lập hội đồng thẩm định bộ tài liệu cung cấp kiến thức kỹ năng về phòng cháy, chữa cháy và cứu nạn, cứu hộ cho học sinh trung học cơ sở và trung học phổ thông;</w:t>
      </w:r>
    </w:p>
    <w:p>
      <w:r>
        <w:t>Theo đề nghị của Vụ trưởng Vụ Giáo dục Chính trị và Công tác học sinh, sinh viên.</w:t>
      </w:r>
    </w:p>
    <w:p>
      <w:r>
        <w:t>QUYẾT ĐỊNH:</w:t>
      </w:r>
    </w:p>
    <w:p>
      <w:r>
        <w:t>Điều 1.  Phê duyệt bộ tài liệu trang bị kiến thức, kỹ năng về phòng cháy, chữa cháy và cứu nạn, cứu hộ cho trẻ em, học sinh trong các cơ sở giáo dục bao gồm 08 cuốn, danh mục chi tiết  (Phụ lục đính kèm theo).</w:t>
      </w:r>
    </w:p>
    <w:p>
      <w:r>
        <w:t>Điều 2.  Bộ tài liệu trên được sử dụng trong việc cung cấp kiến thức, kỹ năng về phòng cháy, chữa cháy và cứu nạn, cứu hộ hỗ trợ phụ huynh, giáo viên, cán bộ quản lý trong việc tổ chức trang bị kiến thức, kỹ năng, các hoạt động thực hành, diễn tập và lồng ghép vào chương trình giảng dạy, hoạt động trải nghiệm và hoạt động chăm sóc, giáo dục trẻ em trong cơ sở giáo dục phù hợp với từng cấp bậc học. Bộ tài liệu đồng thời được đăng tải trên Cổng Itrithuc.vn để khai thác sử dụng trong các hoạt động giáo dục.</w:t>
      </w:r>
    </w:p>
    <w:p>
      <w:r>
        <w:t>Điều 3.  Quyết định này có hiệu lực kể từ ngày ký.</w:t>
      </w:r>
    </w:p>
    <w:p>
      <w:r>
        <w:t>Chánh Văn phòng, Vụ trưởng Vụ Giáo dục Chính trị và Công tác học sinh, sinh viên, Giám đốc các Sở Giáo dục và Đào tạo, Thủ trưởng các đơn vị có liên quan chịu trách nhiệm thi hành Quyết định này./.</w:t>
      </w:r>
    </w:p>
    <w:p>
      <w:r>
        <w:t>Nơi nhận:</w:t>
      </w:r>
    </w:p>
    <w:p>
      <w:r>
        <w:t>- Như Điều 3;</w:t>
      </w:r>
    </w:p>
    <w:p>
      <w:r>
        <w:t>- Bộ trưởng (để b/c);</w:t>
      </w:r>
    </w:p>
    <w:p>
      <w:r>
        <w:t>- Lưu: VT, Vụ GDCTHSSV.</w:t>
      </w:r>
    </w:p>
    <w:p>
      <w:r>
        <w:t>KT. BỘ TRƯỞNG</w:t>
      </w:r>
    </w:p>
    <w:p>
      <w:r>
        <w:t>THỨ TRƯỞNG</w:t>
      </w:r>
    </w:p>
    <w:p>
      <w:r>
        <w:t>Ngô Thị Minh</w:t>
      </w:r>
    </w:p>
    <w:p>
      <w:r>
        <w:t>DANH MỤC</w:t>
      </w:r>
    </w:p>
    <w:p>
      <w:r>
        <w:t>CÁC TÀI LIỆU</w:t>
      </w:r>
    </w:p>
    <w:p>
      <w:r>
        <w:t>(Ban hành kèm theo Quyết định số 1527/QĐ-BGDĐT ngày 31 tháng 5 năm 2023 của Bộ trưởng Bộ Giáo dục và Đào tạo)</w:t>
      </w:r>
    </w:p>
    <w:p>
      <w:r>
        <w:t>STT</w:t>
      </w:r>
    </w:p>
    <w:p>
      <w:r>
        <w:t>Tên tài liệu</w:t>
      </w:r>
    </w:p>
    <w:p>
      <w:r>
        <w:t>Đối tượng sử dụng</w:t>
      </w:r>
    </w:p>
    <w:p>
      <w:r>
        <w:t>1.</w:t>
      </w:r>
    </w:p>
    <w:p>
      <w:r>
        <w:t>Hướng dẫn tích hợp nội dung giáo dục phòng cháy chữa cháy và thoát hiểm an toàn trong các cơ sở giáo dục mầm non</w:t>
      </w:r>
    </w:p>
    <w:p>
      <w:r>
        <w:t>Cán bộ, quản lý giáo viên mầm non</w:t>
      </w:r>
    </w:p>
    <w:p>
      <w:r>
        <w:t>2.</w:t>
      </w:r>
    </w:p>
    <w:p>
      <w:r>
        <w:t>Bé nhận biết, thực hành các kĩ năng phòng cháy chữa cháy và thoát hiểm an toàn</w:t>
      </w:r>
    </w:p>
    <w:p>
      <w:r>
        <w:t>Trẻ mẫu giáo</w:t>
      </w:r>
    </w:p>
    <w:p>
      <w:r>
        <w:t>3.</w:t>
      </w:r>
    </w:p>
    <w:p>
      <w:r>
        <w:t>Kỹ năng phòng cháy và chữa cháy cho học sinh tiểu học</w:t>
      </w:r>
    </w:p>
    <w:p>
      <w:r>
        <w:t>Học sinh Lớp 1</w:t>
      </w:r>
    </w:p>
    <w:p>
      <w:r>
        <w:t>4.</w:t>
      </w:r>
    </w:p>
    <w:p>
      <w:r>
        <w:t>Kỹ năng phòng cháy và chữa cháy cho học sinh tiểu học</w:t>
      </w:r>
    </w:p>
    <w:p>
      <w:r>
        <w:t>Học sinh Lớp 2</w:t>
      </w:r>
    </w:p>
    <w:p>
      <w:r>
        <w:t>5.</w:t>
      </w:r>
    </w:p>
    <w:p>
      <w:r>
        <w:t>Kỹ năng phòng cháy và chữa cháy cho học sinh tiểu học</w:t>
      </w:r>
    </w:p>
    <w:p>
      <w:r>
        <w:t>Học sinh Lớp 3</w:t>
      </w:r>
    </w:p>
    <w:p>
      <w:r>
        <w:t>6.</w:t>
      </w:r>
    </w:p>
    <w:p>
      <w:r>
        <w:t>Kỹ năng phòng cháy và chữa cháy cho học sinh tiểu học</w:t>
      </w:r>
    </w:p>
    <w:p>
      <w:r>
        <w:t>Học sinh Lớp 4</w:t>
      </w:r>
    </w:p>
    <w:p>
      <w:r>
        <w:t>7.</w:t>
      </w:r>
    </w:p>
    <w:p>
      <w:r>
        <w:t>Kỹ năng phòng cháy và chữa cháy cho học sinh tiểu học</w:t>
      </w:r>
    </w:p>
    <w:p>
      <w:r>
        <w:t>Học sinh Lớp 5</w:t>
      </w:r>
    </w:p>
    <w:p>
      <w:r>
        <w:t>8.</w:t>
      </w:r>
    </w:p>
    <w:p>
      <w:r>
        <w:t>Kỹ năng phòng cháy và chữa cháy cho học sinh tiểu học</w:t>
      </w:r>
    </w:p>
    <w:p>
      <w:r>
        <w:t>Học sinh THCS, THPT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