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1520/QĐ-UBND phê duyệt Danh mục thủ tục hành chính thực hiện không phụ thuộc địa giới hành chính trên địa bàn tỉnh Bắc Ninh (đợt 3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22/11/2025</w:t>
            </w:r>
          </w:p>
        </w:tc>
      </w:tr>
      <w:tr>
        <w:tc>
          <w:tcPr>
            <w:tcW w:type="dxa" w:w="4320"/>
          </w:tcPr>
          <w:p>
            <w:r>
              <w:t>Ngày hiệu lực</w:t>
            </w:r>
          </w:p>
        </w:tc>
        <w:tc>
          <w:tcPr>
            <w:tcW w:type="dxa" w:w="4320"/>
          </w:tcPr>
          <w:p>
            <w:r>
              <w:t>22/11/2025</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1520/QĐ-UBND</w:t>
      </w:r>
    </w:p>
    <w:p>
      <w:r>
        <w:t>Bắc Ninh, ngày 22 tháng 11 năm 2025</w:t>
      </w:r>
    </w:p>
    <w:p>
      <w:r>
        <w:t>QUYẾT ĐỊNH</w:t>
      </w:r>
    </w:p>
    <w:p>
      <w:r>
        <w:t>PHÊ DUYỆT DANH MỤC THỦ TỤC HÀNH CHÍNH THỰC HIỆN KHÔNG PHỤ THUỘC ĐỊA GIỚI HÀNH CHÍNH TRÊN ĐỊA BÀN TỈNH BẮC NINH (ĐỢT 3 NĂM 2025)</w:t>
      </w:r>
    </w:p>
    <w:p>
      <w:r>
        <w:t>CHỦ TỊCH ỦY BAN NHÂN DÂN TỈNH BẮC NINH</w:t>
      </w:r>
    </w:p>
    <w:p>
      <w:r>
        <w:t>Căn cứ Luật Tổ chức chính quyền địa phương số 72/2025/QH15 ngày 16/6/2025;</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Nghị quyết số 66/NQ-CP ngày 26 tháng 3 năm 2025 của Chính phủ về chương trình cắt giảm, đơn giản hoá thủ tục hành chính liên quan đến hoạt động sản xuất, kinh doanh năm 2025 và 2026; Theo đề nghị của Chánh Văn phòng UBND tỉnh.</w:t>
      </w:r>
    </w:p>
    <w:p>
      <w:r>
        <w:t>QUYẾT ĐỊNH:</w:t>
      </w:r>
    </w:p>
    <w:p>
      <w:r>
        <w:t>Điều 1 . Phê duyệt kèm theo Quyết định này danh mục gồm 13 thủ tục hành chính thực hiện tiếp nhận không phụ thuộc vào địa giới hành chính trên địa bàn tỉnh Bắc Ninh đợt 3 năm 2025 thuộc phạm vi, chức năng quản lý nhà nước của Thanh tra tỉnh.</w:t>
      </w:r>
    </w:p>
    <w:p>
      <w:r>
        <w:t>(Chi tiết theo Phụ lục đính kèm)</w:t>
      </w:r>
    </w:p>
    <w:p>
      <w:r>
        <w:t>Điều 2 . Giao các cơ quan, đơn vị:</w:t>
      </w:r>
    </w:p>
    <w:p>
      <w:r>
        <w:t>1. Thanh tra tỉnh chủ trì, phối hợp Văn phòng UBND tỉnh (Trung tâm Phục vụ hành chính công tỉnh) và UBND các xã, phường:</w:t>
      </w:r>
    </w:p>
    <w:p>
      <w:r>
        <w:t>Rà soát, xây dựng quy trình thực hiện thủ tục hành chính không phụ thuộc vào địa giới hành chính; hướng dẫn cán bộ, công chức, viên chức tiếp nhận thủ tục hành chính tại Bộ phận Một cửa đảm bảo đúng quy định.</w:t>
      </w:r>
    </w:p>
    <w:p>
      <w:r>
        <w:t>Thời hạn chậm nhất 05 ngày làm việc kể từ ngày ban hành Quyết định.</w:t>
      </w:r>
    </w:p>
    <w:p>
      <w:r>
        <w:t>2. Thanh tra tỉnh, UBND các xã, phường niêm yết công khai danh mục thủ tục hành chính thực hiện tiếp nhận, giải quyết không phụ thuộc vào địa giới hành chính tại Bộ phận Một cửa và Trang thông tin điện tử của cơ quan, đơn vị, địa phương và thực hiện việc giải quyết thủ tục hành chính theo quy định.</w:t>
      </w:r>
    </w:p>
    <w:p>
      <w:r>
        <w:t>Điều 3 . Quyết định này có hiệu lực kể từ ngày ký.</w:t>
      </w:r>
    </w:p>
    <w:p>
      <w:r>
        <w:t>Chánh Văn phòng UBND tỉnh; Chánh Thanh tra tỉnh; UBND các xã, phường và các cơ quan, tổ chức, cá nhân có liên quan chịu trách nhiệm thi hành Quyết định này./.</w:t>
      </w:r>
    </w:p>
    <w:p>
      <w:r>
        <w:t>Nơi nhận:</w:t>
      </w:r>
    </w:p>
    <w:p>
      <w:r>
        <w:t>- Như Điều 3;</w:t>
      </w:r>
    </w:p>
    <w:p>
      <w:r>
        <w:t>- Cục KSTTHC(VP Chính phủ);</w:t>
      </w:r>
    </w:p>
    <w:p>
      <w:r>
        <w:t>- Chủ tịch, các PCT UBND tỉnh;</w:t>
      </w:r>
    </w:p>
    <w:p>
      <w:r>
        <w:t>- VPUBND tỉnh: Lãnh đạo, Trung tâm TT, NC;</w:t>
      </w:r>
    </w:p>
    <w:p>
      <w:r>
        <w:t>- Lưu: VT, TTPVHCC.</w:t>
      </w:r>
    </w:p>
    <w:p>
      <w:r>
        <w:t>KT. CHỦ TỊCH</w:t>
      </w:r>
    </w:p>
    <w:p>
      <w:r>
        <w:t>PHÓ CHỦ TỊCH</w:t>
      </w:r>
    </w:p>
    <w:p>
      <w:r>
        <w:t>Mai Sơn</w:t>
      </w:r>
    </w:p>
    <w:p>
      <w:r>
        <w:t>PHỤ LỤC</w:t>
      </w:r>
    </w:p>
    <w:p>
      <w:r>
        <w:t>DANH MỤC THỦ TỤC HÀNH CHÍNH THỰC HIỆN TIẾP NHẬN KHÔNG PHỤ THUỘC VÀO ĐỊA GIỚI HÀNH CHÍNH</w:t>
      </w:r>
    </w:p>
    <w:p>
      <w:r>
        <w:t>(Kèm theo Quyết định số     /QĐ-UBND ngày    tháng 11 năm 2025 của Chủ tịch UBND tỉnh Bắc Ninh)</w:t>
      </w:r>
    </w:p>
    <w:p>
      <w:r>
        <w:t>STT</w:t>
      </w:r>
    </w:p>
    <w:p>
      <w:r>
        <w:t>Mã TTHC</w:t>
      </w:r>
    </w:p>
    <w:p>
      <w:r>
        <w:t>Tên TTHC</w:t>
      </w:r>
    </w:p>
    <w:p>
      <w:r>
        <w:t>Lĩnh vực</w:t>
      </w:r>
    </w:p>
    <w:p>
      <w:r>
        <w:t>Cấp thực hiện</w:t>
      </w:r>
    </w:p>
    <w:p>
      <w:r>
        <w:t>1</w:t>
      </w:r>
    </w:p>
    <w:p>
      <w:r>
        <w:t>2.002402.H05</w:t>
      </w:r>
    </w:p>
    <w:p>
      <w:r>
        <w:t>Thủ tục tiếp nhận yêu cầu giải trình</w:t>
      </w:r>
    </w:p>
    <w:p>
      <w:r>
        <w:t>Phòng, chống tham nhũng</w:t>
      </w:r>
    </w:p>
    <w:p>
      <w:r>
        <w:t>Cấp Bộ; Cấp Tỉnh; Cấp Xã; Cơ quan khác</w:t>
      </w:r>
    </w:p>
    <w:p>
      <w:r>
        <w:t>2</w:t>
      </w:r>
    </w:p>
    <w:p>
      <w:r>
        <w:t>2.002400.H05</w:t>
      </w:r>
    </w:p>
    <w:p>
      <w:r>
        <w:t>Thủ tục kê khai tài sản, thu nhập</w:t>
      </w:r>
    </w:p>
    <w:p>
      <w:r>
        <w:t>Phòng, chống tham nhũng</w:t>
      </w:r>
    </w:p>
    <w:p>
      <w:r>
        <w:t>Cấp Bộ; Cấp Tỉnh; Cấp Xã; Cơ quan khác</w:t>
      </w:r>
    </w:p>
    <w:p>
      <w:r>
        <w:t>3</w:t>
      </w:r>
    </w:p>
    <w:p>
      <w:r>
        <w:t>2.002396.H05</w:t>
      </w:r>
    </w:p>
    <w:p>
      <w:r>
        <w:t>Thủ tục giải quyết tố cáo tại cấp xã</w:t>
      </w:r>
    </w:p>
    <w:p>
      <w:r>
        <w:t>Giải quyết tố cáo</w:t>
      </w:r>
    </w:p>
    <w:p>
      <w:r>
        <w:t>Cấp Xã</w:t>
      </w:r>
    </w:p>
    <w:p>
      <w:r>
        <w:t>4</w:t>
      </w:r>
    </w:p>
    <w:p>
      <w:r>
        <w:t>2.002394.H05</w:t>
      </w:r>
    </w:p>
    <w:p>
      <w:r>
        <w:t>Thủ tục giải quyết tố cáo tại cấp tỉnh</w:t>
      </w:r>
    </w:p>
    <w:p>
      <w:r>
        <w:t>Giải quyết tố cáo</w:t>
      </w:r>
    </w:p>
    <w:p>
      <w:r>
        <w:t>Cấp Tỉnh</w:t>
      </w:r>
    </w:p>
    <w:p>
      <w:r>
        <w:t>5</w:t>
      </w:r>
    </w:p>
    <w:p>
      <w:r>
        <w:t>2.002403.H05</w:t>
      </w:r>
    </w:p>
    <w:p>
      <w:r>
        <w:t>Thủ tục thực hiện việc giải trình</w:t>
      </w:r>
    </w:p>
    <w:p>
      <w:r>
        <w:t>Phòng, chống tham nhũng</w:t>
      </w:r>
    </w:p>
    <w:p>
      <w:r>
        <w:t>Cấp Bộ; Cấp Tỉnh; Cấp Xã; Cơ quan khác</w:t>
      </w:r>
    </w:p>
    <w:p>
      <w:r>
        <w:t>6</w:t>
      </w:r>
    </w:p>
    <w:p>
      <w:r>
        <w:t>2.002401.H05</w:t>
      </w:r>
    </w:p>
    <w:p>
      <w:r>
        <w:t>Thủ tục xác minh tài sản, thu nhập</w:t>
      </w:r>
    </w:p>
    <w:p>
      <w:r>
        <w:t>Phòng, chống tham nhũng</w:t>
      </w:r>
    </w:p>
    <w:p>
      <w:r>
        <w:t>Cấp Bộ; Cấp Tỉnh; Cấp Xã</w:t>
      </w:r>
    </w:p>
    <w:p>
      <w:r>
        <w:t>7</w:t>
      </w:r>
    </w:p>
    <w:p>
      <w:r>
        <w:t>2.002501.H05</w:t>
      </w:r>
    </w:p>
    <w:p>
      <w:r>
        <w:t>Thủ tục xử lý đơn tại cấp xã</w:t>
      </w:r>
    </w:p>
    <w:p>
      <w:r>
        <w:t>Xử lý đơn thư</w:t>
      </w:r>
    </w:p>
    <w:p>
      <w:r>
        <w:t>Cấp Xã</w:t>
      </w:r>
    </w:p>
    <w:p>
      <w:r>
        <w:t>8</w:t>
      </w:r>
    </w:p>
    <w:p>
      <w:r>
        <w:t>2.002499.H05</w:t>
      </w:r>
    </w:p>
    <w:p>
      <w:r>
        <w:t>Thủ tục xử lý đơn tại cấp tỉnh</w:t>
      </w:r>
    </w:p>
    <w:p>
      <w:r>
        <w:t>Xử lý đơn thư</w:t>
      </w:r>
    </w:p>
    <w:p>
      <w:r>
        <w:t>Cấp Tỉnh</w:t>
      </w:r>
    </w:p>
    <w:p>
      <w:r>
        <w:t>9</w:t>
      </w:r>
    </w:p>
    <w:p>
      <w:r>
        <w:t>1.010945.H05</w:t>
      </w:r>
    </w:p>
    <w:p>
      <w:r>
        <w:t>Thủ tục tiếp công dân tại cấp xã</w:t>
      </w:r>
    </w:p>
    <w:p>
      <w:r>
        <w:t>Tiếp công dân</w:t>
      </w:r>
    </w:p>
    <w:p>
      <w:r>
        <w:t>Cấp Xã</w:t>
      </w:r>
    </w:p>
    <w:p>
      <w:r>
        <w:t>10</w:t>
      </w:r>
    </w:p>
    <w:p>
      <w:r>
        <w:t>1.010943.H05</w:t>
      </w:r>
    </w:p>
    <w:p>
      <w:r>
        <w:t>Thủ tục tiếp công dân cấp tỉnh</w:t>
      </w:r>
    </w:p>
    <w:p>
      <w:r>
        <w:t>Tiếp công dân</w:t>
      </w:r>
    </w:p>
    <w:p>
      <w:r>
        <w:t>Cấp Tỉnh</w:t>
      </w:r>
    </w:p>
    <w:p>
      <w:r>
        <w:t>11</w:t>
      </w:r>
    </w:p>
    <w:p>
      <w:r>
        <w:t>2.002411.H05</w:t>
      </w:r>
    </w:p>
    <w:p>
      <w:r>
        <w:t>Thủ tục giải quyết khiếu nại lần hai tại cấp tỉnh</w:t>
      </w:r>
    </w:p>
    <w:p>
      <w:r>
        <w:t>Giải quyết khiếu nại)</w:t>
      </w:r>
    </w:p>
    <w:p>
      <w:r>
        <w:t>Cấp Tỉnh</w:t>
      </w:r>
    </w:p>
    <w:p>
      <w:r>
        <w:t>12</w:t>
      </w:r>
    </w:p>
    <w:p>
      <w:r>
        <w:t>2.002409.H05</w:t>
      </w:r>
    </w:p>
    <w:p>
      <w:r>
        <w:t>Thủ tục giải quyết khiếu nại lần đầu tại cấp xã</w:t>
      </w:r>
    </w:p>
    <w:p>
      <w:r>
        <w:t>Giải quyết khiếu nại</w:t>
      </w:r>
    </w:p>
    <w:p>
      <w:r>
        <w:t>Cấp Xã</w:t>
      </w:r>
    </w:p>
    <w:p>
      <w:r>
        <w:t>13</w:t>
      </w:r>
    </w:p>
    <w:p>
      <w:r>
        <w:t>2.002407.H05</w:t>
      </w:r>
    </w:p>
    <w:p>
      <w:r>
        <w:t>Thủ tục giải quyết khiếu nại lần đầu tại cấp tỉnh</w:t>
      </w:r>
    </w:p>
    <w:p>
      <w:r>
        <w:t>Giải quyết khiếu nại</w:t>
      </w:r>
    </w:p>
    <w:p>
      <w:r>
        <w:t>Cấp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