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2025 phê duyệt quy trình nội bộ, quy trình điện tử giải quyết thủ tục hành chính được sửa đổi, bổ sung lĩnh vực Quy hoạch đô thị và nông thôn thuộc phạm vi chức năng quản lý của Ban Quản lý các Khu công nghiệp, Khu kinh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1518/QĐ-UBND</w:t>
      </w:r>
    </w:p>
    <w:p>
      <w:r>
        <w:t>Đồng Nai, ngày 03 tháng 10 năm 2025</w:t>
      </w:r>
    </w:p>
    <w:p>
      <w:r>
        <w:t>QUYẾT ĐỊNH</w:t>
      </w:r>
    </w:p>
    <w:p>
      <w:r>
        <w:t>VỀ VIỆC PHÊ DUYỆT QUY TRÌNH NỘI BỘ, QUY TRÌNH ĐIỆN TỬ GIẢI QUYẾT THỦ TỤC HÀNH CHÍNH ĐƯỢC SỬA ĐỔI, BỔ SUNG TRONG LĨNH VỰC QUY HOẠCH ĐÔ THỊ VÀ NÔNG THÔN THUỘC PHẠM VI CHỨC NĂNG QUẢN LÝ CỦA BAN QUẢN LÝ CÁC KHU CÔNG NGHIỆP, KHU KINH TẾ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Nghị định số 35/2022/NĐ-CP ngày 28 tháng 5 năm 2022 của Chính phủ về quy định về quản lý khu công nghiệp và khu kinh tế; Nghị định số 10/2024/NĐ-CP ngày 01 tháng 02 năm 2024 của Chính phủ về quy định về khu công nghệ cao;</w:t>
      </w:r>
    </w:p>
    <w:p>
      <w:r>
        <w:t>Căn cứ Thông tư số 02/2017/TT-VPCP ngày 31 tháng 10 năm 2017 của Bộ trưởng, Chủ nhiệm Văn phòng Chính phủ hướng dẫn về nghiệp vụ kiểm soát thủ tục hành chính;</w:t>
      </w:r>
    </w:p>
    <w:p>
      <w:r>
        <w:t>Căn cứ Quyết định số 1486/QĐ-TTg ngày 04 tháng 7 năm 2025 của Thủ tướng Chính phủ về việc thành lập Ban Quản lý các Khu công nghiệp, Khu kinh tế tỉnh Đồng Nai;</w:t>
      </w:r>
    </w:p>
    <w:p>
      <w:r>
        <w:t>Căn cứ Quyết định số 23/2025/QĐ-UBND ngày 04 tháng 8 năm 2025 của UBND tỉnh Đồng Nai ban hành Quy định về chức năng, nhiệm vụ, quyền hạn và cơ cấu tổ chức của Ban Quản lý các Khu công nghiệp, Khu kinh tế tỉnh Đồng Nai;</w:t>
      </w:r>
    </w:p>
    <w:p>
      <w:r>
        <w:t>Căn cứ Quyết định số 911/QĐ-UBND ngày 29 tháng 8 năm 2025 của Chủ tịch UBND tỉnh Đồng Nai về việc công bố Danh mục thủ tục hành chính được sửa đổi, bổ sung trong lĩnh vực quy hoạch đô thị và nông thôn thuộc phạm vi chức năng quản lý của ngành Xây dựng tỉnh Đồng Nai;</w:t>
      </w:r>
    </w:p>
    <w:p>
      <w:r>
        <w:t>Theo đề nghị của Ban Quản lý các Khu Công nghiệp, Khu kinh tế tỉnh Đồng Nai tại Tờ trình số 28/TTr-KCNKKT ngày 30 tháng 9 năm 2025 .</w:t>
      </w:r>
    </w:p>
    <w:p>
      <w:r>
        <w:t>QUYẾT ĐỊNH:</w:t>
      </w:r>
    </w:p>
    <w:p>
      <w:r>
        <w:t>Điều 1.  Phê duyệt kèm theo Quyết định này 02 quy trình nội bộ, quy trình điện tử giải quyết thủ tục hành chính được sửa đổi, bổ sung trong lĩnh vực quy hoạch đô thị và nông thôn thuộc phạm vi chức năng quản lý của Ban Quản lý các Khu công nghiệp, Khu kinh tế tỉnh Đồng Nai  (Phụ lục Quy trình nội bộ, quy trình điện tử giải quyết thủ tục hành chính được sửa đổi, bổ sung kèm theo).</w:t>
      </w:r>
    </w:p>
    <w:p>
      <w:r>
        <w:t>Điều 2.  Quyết định này có hiệu lực thi hành kể từ ngày ký và thay thế Quyết định số 856/QĐ-UBND ngày 25 tháng 8 năm 2025 của Chủ tịch UBND tỉnh.</w:t>
      </w:r>
    </w:p>
    <w:p>
      <w:r>
        <w:t>Điều 3.  Ban Quản lý các Khu công nghiệp, Khu kinh tế tỉnh Đồng Nai có trách nhiệm phối hợp với Sở Khoa học và Công nghệ và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Ban Quản lý các Khu công nghiệp, Khu kinh tế tỉnh Đồng Nai thực hiện nộp hồ sơ dịch vụ công trực tuyến, cung cấp mã số hồ sơ kiểm thử để Sở Khoa học và Công nghệ đồng bộ lên Cổng Dịch vụ công quốc gia theo quy định.</w:t>
      </w:r>
    </w:p>
    <w:p>
      <w:r>
        <w:t>Điều 4.  Chánh Văn phòng Ủy ban nhân dân tỉnh; Giám đốc Sở Khoa học và Công nghệ; Trưởng ban Ban Quản lý các Khu công nghiệp, Khu kinh tế tỉnh Đồng Nai;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Xây dựng;</w:t>
      </w:r>
    </w:p>
    <w:p>
      <w:r>
        <w:t>- Chủ tịch, các Phó Chủ tịch UBND tỉnh;</w:t>
      </w:r>
    </w:p>
    <w:p>
      <w:r>
        <w:t>- Chánh, các Phó Chánh Văn phòng UBND tỉnh;</w:t>
      </w:r>
    </w:p>
    <w:p>
      <w:r>
        <w:t>- Lưu: VT, HCC.</w:t>
      </w:r>
    </w:p>
    <w:p>
      <w:r>
        <w:t>KT. CHỦ TỊCH</w:t>
      </w:r>
    </w:p>
    <w:p>
      <w:r>
        <w:t>PHÓ CHỦ TỊCH</w:t>
      </w:r>
    </w:p>
    <w:p>
      <w:r>
        <w:t>Lê Trường Sơn</w:t>
      </w:r>
    </w:p>
    <w:p>
      <w:r>
        <w:t>PHỤ LỤC</w:t>
      </w:r>
    </w:p>
    <w:p>
      <w:r>
        <w:t>QUY TRÌNH NỘI BỘ, QUY TRÌNH ĐIỆN TỬ GIẢI QUYẾT THỦ TỤC HÀNH CHÍNH ĐƯỢC SỬA ĐỔI, BỔ SUNG TRONG LĨNH VỰC QUY HOẠCH ĐÔ THỊ VÀ NÔNG THÔN THUỘC PHẠM VI CHỨC NĂNG QUẢN LÝ CỦA BAN QUẢN LÝ CÁC KHU CÔNG NGHIỆP, KHU KINH TẾ TỈNH ĐỒNG NAI</w:t>
      </w:r>
    </w:p>
    <w:p>
      <w:r>
        <w:t>(Ban hành kèm theo Quyết định số 1518/QĐ-UBND ngày 03 tháng 10 năm 2025 của Chủ tịch UBND tỉnh Đồng Nai).</w:t>
      </w:r>
    </w:p>
    <w:p>
      <w:r>
        <w:t>CÁC   BƯỚC</w:t>
      </w:r>
    </w:p>
    <w:p>
      <w:r>
        <w:t>TRÌNH TỰ THỰC HIỆN</w:t>
      </w:r>
    </w:p>
    <w:p>
      <w:r>
        <w:t>ĐƠN VỊ GIẢI QUYẾT   TTHC</w:t>
      </w:r>
    </w:p>
    <w:p>
      <w:r>
        <w:t>THỜI GIAN GIẢI QUYẾT TTHC</w:t>
      </w:r>
    </w:p>
    <w:p>
      <w:r>
        <w:t>Phí, lệ phí (vnđ)</w:t>
      </w:r>
    </w:p>
    <w:p>
      <w:r>
        <w:t>Ghi chú</w:t>
      </w:r>
    </w:p>
    <w:p>
      <w:r>
        <w:t>1. Thẩm định quy hoạch, điều chỉnh quy hoạch đô thị và nông thôn do nhà đầu tư đã được lựa chọn để thực hiện dự án đầu tư tổ chức lập.  Mã thủ tục  1.014157 -  DVC trực tuyến: một phần.</w:t>
      </w:r>
    </w:p>
    <w:p>
      <w:r>
        <w:t>Bước 1</w:t>
      </w:r>
    </w:p>
    <w:p>
      <w:r>
        <w:t>Tiếp nhận hồ sơ</w:t>
      </w:r>
    </w:p>
    <w:p>
      <w:r>
        <w:t>Trung tâm Hành chính công tỉnh</w:t>
      </w:r>
    </w:p>
    <w:p>
      <w:r>
        <w:t>0,25 ngày</w:t>
      </w:r>
    </w:p>
    <w:p>
      <w:r>
        <w:t>Theo quy định của Luật phí và lệ phí và các văn bản quy phạm pháp luật hướng dẫn Luật phí và lệ phí.</w:t>
      </w:r>
    </w:p>
    <w:p>
      <w:r>
        <w:t>30 ngày kể từ ngày nhận đủ hồ sơ hợp lệ.</w:t>
      </w:r>
    </w:p>
    <w:p>
      <w:r>
        <w:t>Bước 2</w:t>
      </w:r>
    </w:p>
    <w:p>
      <w:r>
        <w:t>Phân công xử lý</w:t>
      </w:r>
    </w:p>
    <w:p>
      <w:r>
        <w:t>Lãnh đạo phòng P. QL QHXD</w:t>
      </w:r>
    </w:p>
    <w:p>
      <w:r>
        <w:t>0,5 ngày</w:t>
      </w:r>
    </w:p>
    <w:p>
      <w:r>
        <w:t>Bước 3</w:t>
      </w:r>
    </w:p>
    <w:p>
      <w:r>
        <w:t>Xử lý hồ sơ</w:t>
      </w:r>
    </w:p>
    <w:p>
      <w:r>
        <w:t>Chuyên viên P. QL QHXD</w:t>
      </w:r>
    </w:p>
    <w:p>
      <w:r>
        <w:t>27 ngày</w:t>
      </w:r>
    </w:p>
    <w:p>
      <w:r>
        <w:t>Bước 4</w:t>
      </w:r>
    </w:p>
    <w:p>
      <w:r>
        <w:t>Phê duyệt</w:t>
      </w:r>
    </w:p>
    <w:p>
      <w:r>
        <w:t>Lãnh đạo Ban</w:t>
      </w:r>
    </w:p>
    <w:p>
      <w:r>
        <w:t>02 ngày</w:t>
      </w:r>
    </w:p>
    <w:p>
      <w:r>
        <w:t>Bước 5</w:t>
      </w:r>
    </w:p>
    <w:p>
      <w:r>
        <w:t>Trả kết quả</w:t>
      </w:r>
    </w:p>
    <w:p>
      <w:r>
        <w:t>Văn phòng Ban; Trung tâm hành chính công tỉnh</w:t>
      </w:r>
    </w:p>
    <w:p>
      <w:r>
        <w:t>0,25 ngày</w:t>
      </w:r>
    </w:p>
    <w:p>
      <w:r>
        <w:t>Tổng thời gian giải quyết</w:t>
      </w:r>
    </w:p>
    <w:p>
      <w:r>
        <w:t>30 ngày</w:t>
      </w:r>
    </w:p>
    <w:p>
      <w:r>
        <w:t>2. Phê duyệt quy hoạch, điều chỉnh quy hoạch đô thị và nông thôn do nhà đầu tư đã được lựa chọn để thực hiện dự án đầu tư tổ chức lập.  Mã thủ tục  1.014158  - DVC trực tuyến: một phần.</w:t>
      </w:r>
    </w:p>
    <w:p>
      <w:r>
        <w:t>Bước 1</w:t>
      </w:r>
    </w:p>
    <w:p>
      <w:r>
        <w:t>Tiếp nhận hồ sơ</w:t>
      </w:r>
    </w:p>
    <w:p>
      <w:r>
        <w:t>Trung tâm Hành chính công tỉnh</w:t>
      </w:r>
    </w:p>
    <w:p>
      <w:r>
        <w:t>0,5 ngày</w:t>
      </w:r>
    </w:p>
    <w:p>
      <w:r>
        <w:t>Theo quy định của Luật phí và lệ phí và các văn bản quy phạm pháp luật hướng dẫn Luật phí và lệ phí.</w:t>
      </w:r>
    </w:p>
    <w:p>
      <w:r>
        <w:t>- Đối với quy hoạch, điều chỉnh quy hoạch: Ủy ban nhân dân cấp tỉnh quy định trên cơ sở quy trình xử lý nội bộ của cấp phê duyệt và không quá 15 ngày kể từ ngày nhận được đầy đủ hồ sơ hợp lệ.</w:t>
      </w:r>
    </w:p>
    <w:p>
      <w:r>
        <w:t>- Đối với quy hoạch tổng mặt bằng: 15 ngày kể từ ngày nhận được đầy đủ hồ sơ hợp lệ.</w:t>
      </w:r>
    </w:p>
    <w:p>
      <w:r>
        <w:t>Bước 2</w:t>
      </w:r>
    </w:p>
    <w:p>
      <w:r>
        <w:t>Phân công xử lý</w:t>
      </w:r>
    </w:p>
    <w:p>
      <w:r>
        <w:t>Lãnh đạo phòng P. QL QHXD</w:t>
      </w:r>
    </w:p>
    <w:p>
      <w:r>
        <w:t>01 ngày</w:t>
      </w:r>
    </w:p>
    <w:p>
      <w:r>
        <w:t>Bước 3</w:t>
      </w:r>
    </w:p>
    <w:p>
      <w:r>
        <w:t>Xử lý hồ sơ</w:t>
      </w:r>
    </w:p>
    <w:p>
      <w:r>
        <w:t>Chuyên viên P. QL QHXD</w:t>
      </w:r>
    </w:p>
    <w:p>
      <w:r>
        <w:t>10 ngày</w:t>
      </w:r>
    </w:p>
    <w:p>
      <w:r>
        <w:t>Bước 4</w:t>
      </w:r>
    </w:p>
    <w:p>
      <w:r>
        <w:t>Phê duyệt</w:t>
      </w:r>
    </w:p>
    <w:p>
      <w:r>
        <w:t>Lãnh đạo P. QL QHXD</w:t>
      </w:r>
    </w:p>
    <w:p>
      <w:r>
        <w:t>03 ngày</w:t>
      </w:r>
    </w:p>
    <w:p>
      <w:r>
        <w:t>Bước 5</w:t>
      </w:r>
    </w:p>
    <w:p>
      <w:r>
        <w:t>Trả kết quả</w:t>
      </w:r>
    </w:p>
    <w:p>
      <w:r>
        <w:t>Văn phòng Ban; Trung tâm hành chính công tỉnh</w:t>
      </w:r>
    </w:p>
    <w:p>
      <w:r>
        <w:t>0,5 ngày</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