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1517/QĐ-UBND năm 2025 phê duyệt Đề án xây dựng nông thôn mới thành phố Hải Phòng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1517 /QĐ-UBND</w:t>
      </w:r>
    </w:p>
    <w:p>
      <w:r>
        <w:t>Hải Phòng, ngày  16  tháng  5  năm 2025</w:t>
      </w:r>
    </w:p>
    <w:p>
      <w:r>
        <w:t>QUYẾT ĐỊNH</w:t>
      </w:r>
    </w:p>
    <w:p>
      <w:r>
        <w:t>PHÊ DUYỆT ĐỀ ÁN XÂY DỰNG NÔNG THÔN MỚI THÀNH PHỐ HẢI PHÒNG GIAI ĐOẠN 2021-2025</w:t>
      </w:r>
    </w:p>
    <w:p>
      <w:r>
        <w:t>ỦY BAN NHÂN DÂN THÀNH PHỐ HẢI PHÒNG</w:t>
      </w:r>
    </w:p>
    <w:p>
      <w:r>
        <w:t>Căn cứ Luật Tổ chức chính quyền địa phương ngày 19/02/2025;</w:t>
      </w:r>
    </w:p>
    <w:p>
      <w:r>
        <w:t>Căn cứ Luật Ngân sách Nhà nước ngày 25/6/2015;</w:t>
      </w:r>
    </w:p>
    <w:p>
      <w:r>
        <w:t>Căn cứ Luật Đầu tư công ngày 29/11/2024;</w:t>
      </w:r>
    </w:p>
    <w:p>
      <w:r>
        <w:t>Căn cứ Nghị quyết số 25/2021/QH 1 5 ngày 28/7/2021 của Quốc hội về việc Phê duyệt chủ trương  đầu  tư Chương trình mục tiêu quốc gia xây dựng nông thôn mới giai đoạn 2021-2025 ;</w:t>
      </w:r>
    </w:p>
    <w:p>
      <w:r>
        <w:t>Căn cứ Nghị định  số  27/2022/NĐ-CP ngày 19/4/2022 của Chính phủ Quy định cơ ch ế  quản lý, tổ chức thực hiện các Chương trình mục tiêu quốc gia;</w:t>
      </w:r>
    </w:p>
    <w:p>
      <w:r>
        <w:t>Căn cứ Nghị định s ố  38/2023/NĐ-CP ngày 24/6/2023 của Chính phủ sửa đổi, bổ sung một số điều của Nghị định số 27/2022/NĐ-CP ngày 19/4/2022 của Chính phủ Quy định cơ chế quản  lý , tổ chức thực hiện các Chương trình mục tiêu quốc gia;</w:t>
      </w:r>
    </w:p>
    <w:p>
      <w:r>
        <w:t>Căn cứ Quyết định s ố  263/QĐ-TTg ngày 22/02/2022 của Thủ tướng Chính phủ Phê duyệt Chương trình mục tiêu quốc gia xây dựng nông thôn mới giai đoạn 2021-2025;</w:t>
      </w:r>
    </w:p>
    <w:p>
      <w:r>
        <w:t>Căn cứ các Nghị quyết của Hội đồng nhân dân thành phố: s ố  02/2023/NQ-HĐND ngày 18/7/2023  v ề xây dựng nông thôn mới thành phố Hải Phòng giai đoạn 2021-2025; số 11/2024/NQ-HĐND ngày 04/10/2024 Sửa đổi, bổ sung một số điều của Nghị quyết số 02/2023/NQ- H ĐND ngày 18/7/2023 của Hội đồng nhân dân thành phố về xây dựng nông  thôn  mới thành phố Hải Phòng giai đoạn 2021-2025; số 05/2025/NQ-HĐND ngày 21/02/2025 S ử a đổi, bổ sung một số điều của Nghị quyết số 02/2023/NQ-HĐND ngày 18/7/2023 về Xây dựng nông thôn mới thành phố Hải Phòng giai đoạn 2021-2025 và Nghị quyết số 11/2024/NQ-HĐND ngày 04/10/2024 Sửa đổi, bổ sung một số điều của Nghị quyết số 02/2023/NQ-HĐND ngày 18/7/2023 về Xây dựng nông thôn mới thành phố Hải Phòng giai đoạn 2021-2025;</w:t>
      </w:r>
    </w:p>
    <w:p>
      <w:r>
        <w:t>Theo đề nghị của Sở Nông nghiệp và Môi trường tại Tờ trình số 121/TTr-SNN&amp;MT ngày 22/4/2025.</w:t>
      </w:r>
    </w:p>
    <w:p>
      <w:r>
        <w:t>QUYẾT ĐỊNH:</w:t>
      </w:r>
    </w:p>
    <w:p>
      <w:r>
        <w:t>Điều 1.  Phê duyệt Đề án xây dựng nông thôn mới thành phố Hải Phòng giai đoạn 2021-2025  (Đề án chi tiết kèm theo).</w:t>
      </w:r>
    </w:p>
    <w:p>
      <w:r>
        <w:t>Điều 2.  Tổ chức thực hiện</w:t>
      </w:r>
    </w:p>
    <w:p>
      <w:r>
        <w:t>1. Sở Nông nghiệp và Môi  tr ường có trách nhiệm chủ trì, phối hợp với các Sở, ban, ngà n h, đoàn thể liên quan và Ủy ban nhân dân các huyện, Ủy ban nhân dân thành phố Thủy Nguyên tổ chức triển khai thực hiện Đề án; theo dõi, đôn đốc, tổng hợp báo cáo Ủy ban nhân dân thành phố tình hình thực hiện.</w:t>
      </w:r>
    </w:p>
    <w:p>
      <w:r>
        <w:t>2. Các Sở, ban, ngành, đoàn thể, Ủy ban nhân dân các huyện, Ủy ban nhân dân thành phố Thủy Nguyên căn cứ chức năng, nhiệm vụ được giao tổ chức triển khai thực hiện các nội dung của Đề án; báo cáo Ủy ban nhân dân thành phố (qua Sở Nông nghiệp và Môi trường) kết quả thực hiện.</w:t>
      </w:r>
    </w:p>
    <w:p>
      <w:r>
        <w:t>Điều 3.  Chánh Văn phòng Ủy ban nhân dân thành phố; Giám đốc Sở Nông nghiệp và Môi trường; Thủ trưởng các Sở, ban, ngành; Chủ tịch Ủy ban nhân dân các huyện, Chủ tịch Ủy ban nhân dân thành phố Thủy Nguyên và các tổ chức, cá nhân liên quan căn cứ Quyết định thi hành.</w:t>
      </w:r>
    </w:p>
    <w:p>
      <w:r>
        <w:t>Quyết định này có hiệu lực kể từ ngày ký./.</w:t>
      </w:r>
    </w:p>
    <w:p>
      <w:r>
        <w:t>Nơi nhận:</w:t>
      </w:r>
    </w:p>
    <w:p>
      <w:r>
        <w:t>- Như Điều 3;</w:t>
      </w:r>
    </w:p>
    <w:p>
      <w:r>
        <w:t>- Bộ NNMT;</w:t>
      </w:r>
    </w:p>
    <w:p>
      <w:r>
        <w:t>- VPĐP NTM TW;</w:t>
      </w:r>
    </w:p>
    <w:p>
      <w:r>
        <w:t>- TTTU, TT HĐND TP;</w:t>
      </w:r>
    </w:p>
    <w:p>
      <w:r>
        <w:t>- UB MTTQ VN TP;</w:t>
      </w:r>
    </w:p>
    <w:p>
      <w:r>
        <w:t>- Các T ổ  chức đoàn th ể  TP;</w:t>
      </w:r>
    </w:p>
    <w:p>
      <w:r>
        <w:t>- CT, các PCT UBND TP;</w:t>
      </w:r>
    </w:p>
    <w:p>
      <w:r>
        <w:t>- Các PCVP UBND TP;</w:t>
      </w:r>
    </w:p>
    <w:p>
      <w:r>
        <w:t>- C ổ ng TTĐT T P;</w:t>
      </w:r>
    </w:p>
    <w:p>
      <w:r>
        <w:t>- Lưu: VT, NN.</w:t>
      </w:r>
    </w:p>
    <w:p>
      <w:r>
        <w:t>TM. ỦY BAN NHÂN DÂN</w:t>
      </w:r>
    </w:p>
    <w:p>
      <w:r>
        <w:t>CHỦ TỊCH</w:t>
      </w:r>
    </w:p>
    <w:p>
      <w:r>
        <w:t>Nguyễn Văn Tùng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