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1514/QĐ-UBND năm 2025 công bố Danh mục thủ tục hành chính mới, được sửa đổi, bổ sung, bị bãi bỏ trong các lĩnh vực lâm nghiệp và kiểm lâm; bảo tồn thiên nhiên và đa dạng sinh học; đất đai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1514 /QĐ-UBND</w:t>
      </w:r>
    </w:p>
    <w:p>
      <w:r>
        <w:t>Điện Biên, ngày  11  tháng  7  năm 202 5</w:t>
      </w:r>
    </w:p>
    <w:p>
      <w:r>
        <w:t>QUYẾT ĐỊNH</w:t>
      </w:r>
    </w:p>
    <w:p>
      <w:r>
        <w:t>VỀ VIỆC CÔNG BỐ DANH MỤC THỦ TỤC HÀNH CHÍNH MỚI BAN HÀNH, ĐƯỢC SỬA ĐỔI, BỔ SUNG, BỊ BÃI BỎ TRONG CÁC LĨNH VỰC LÂM NGHIỆP VÀ KIỂM LÂM; BẢO TỒN THIÊN NHIÊN VÀ ĐA DẠNG SINH HỌC; ĐẤT ĐAI THUỘC PHẠM VI, CHỨC NĂNG QUẢN LÝ CỦA SỞ NÔNG NGHIỆP VÀ MÔI TRƯỜNG TỈNH ĐIỆN BIÊN</w:t>
      </w:r>
    </w:p>
    <w:p>
      <w:r>
        <w:t>CHỦ TỊCH ỦY BAN NHÂN DÂN TỈNH ĐIỆN BIÊN</w:t>
      </w:r>
    </w:p>
    <w:p>
      <w:r>
        <w:t>Căn cứ Luật Tổ chức chính quyền địa phương ngày 16/6/2025;</w:t>
      </w:r>
    </w:p>
    <w:p>
      <w:r>
        <w:t>Căn cứ Nghị định số 63/2010/NĐ-CP ngày 08/6/2010 của Chính phủ về kiểm soát thủ tục hành chính; Nghị định s 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các Quyết định :  ngày 27/6/2025 của Bộ trưởng Bộ Nông nghiệp và Môi trường; s ố  2391/QĐ-BNNMT về việc công bố thủ tục hành chính được sửa đổi, bổ sung, bị bãi bỏ lĩnh vực lâm nghiệp và ki ể m lâm, lĩnh vực thủy sản và ki ể m ngư thuộc phạm vi chức năng quản lý của Bộ Nông nghiệp và Môi trường; số 2405/QĐ-BNNMT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Theo đề nghị của Giám đốc Sở Nông nghiệp và Môi trường.</w:t>
      </w:r>
    </w:p>
    <w:p>
      <w:r>
        <w:t>QUYẾT ĐỊNH:</w:t>
      </w:r>
    </w:p>
    <w:p>
      <w:r>
        <w:t>Điều 1.  Công bố kèm theo Quyết định này Danh mục thủ tục hành chính mới ban hành, được sửa đổi, bổ sung, bị bãi bỏ trong các lĩnh vực lâm nghiệp và ki ể m lâm; bảo tồn thiên nhiên và đa dạng sinh học; đất đai thuộc phạm vi, chức năng quản lý của Sở Nông nghiệp và Môi trường tỉnh Điện Biên.</w:t>
      </w:r>
    </w:p>
    <w:p>
      <w:r>
        <w:t>(có Danh mục cụ thể kèm theo)</w:t>
      </w:r>
    </w:p>
    <w:p>
      <w:r>
        <w:t>Điều 2.  Quyết định này có hiệu lực thi hành kể từ ngày ký.</w:t>
      </w:r>
    </w:p>
    <w:p>
      <w:r>
        <w:t>Điều 3.  Chánh Văn phòng Ủy ban nhân dân tỉnh; Giám đốc Sở Nông nghiệp và Môi trường; Chủ tịch Ủy ban nhân dân các xã, phường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