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1508/QĐ-UBND</w:t>
      </w:r>
    </w:p>
    <w:p>
      <w:r>
        <w:t>Bình Phước ,  ngày 07 tháng 10 năm 2024</w:t>
      </w:r>
    </w:p>
    <w:p>
      <w:r>
        <w:t>QUYẾT ĐỊNH</w:t>
      </w:r>
    </w:p>
    <w:p>
      <w:r>
        <w:t>CÔNG BỐ DANH MỤC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2295/QĐ-BKHĐT ngày 26/9/2024 của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Căn cứ Quyết định số 14/2018/QĐ-UBND ngày 06/3/2018 của UBND tỉnh ban hành Quy chế phối hợp giữa Văn phòng UBND tỉnh với các sở, ban, ngành tỉnh, UBND cấp huyện, UBND cấp xã trong về việc, công bố, cập nhật, công khai thủ tục hành chính trên địa bàn tỉnh;</w:t>
      </w:r>
    </w:p>
    <w:p>
      <w:r>
        <w:t>Xét đề nghị của Giám đốc Sở Kế hoạch và Đầu tư tại Tờ trình số 2723/TTr-SKHĐT ngày 30/9/2024.</w:t>
      </w:r>
    </w:p>
    <w:p>
      <w:r>
        <w:t>QUYẾT ĐỊNH:</w:t>
      </w:r>
    </w:p>
    <w:p>
      <w:r>
        <w:t>Điều 1.  Công bố Danh mục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ngành Kế hoạch và Đầu tư trên địa bàn tỉnh Bình Phước  (Có phụ lục kèm theo).</w:t>
      </w:r>
    </w:p>
    <w:p>
      <w:r>
        <w:t>Điều 2.  Quyết định này có hiệu lực thi hành kể từ ngày 01 tháng 9 năm 2024.</w:t>
      </w:r>
    </w:p>
    <w:p>
      <w:r>
        <w:t>Điều 3.  Thủ trưởng các sở, ban, ngành; Chủ tịch UBND các huyện, thị xã, thành phố và các tổ chức, cá nhân có liên quan chịu trách nhiệm thi hành Quyết định này./.</w:t>
      </w:r>
    </w:p>
    <w:p>
      <w:r>
        <w:t>Nơi nhận:</w:t>
      </w:r>
    </w:p>
    <w:p>
      <w:r>
        <w:t>- Bộ Kế hoạch và Đầu tư;</w:t>
      </w:r>
    </w:p>
    <w:p>
      <w:r>
        <w:t>- Cục Kiểm soát TTHC (VPCP);</w:t>
      </w:r>
    </w:p>
    <w:p>
      <w:r>
        <w:t>- CT; các PCT UBND tỉnh;</w:t>
      </w:r>
    </w:p>
    <w:p>
      <w:r>
        <w:t>- Như Điều 3;</w:t>
      </w:r>
    </w:p>
    <w:p>
      <w:r>
        <w:t>- LĐVP, các phòng, Trung Tâm;</w:t>
      </w:r>
    </w:p>
    <w:p>
      <w:r>
        <w:t>- Lưu: VT, KSTTHC.</w:t>
      </w:r>
    </w:p>
    <w:p>
      <w:r>
        <w:t>KT. CHỦ TỊCH</w:t>
      </w:r>
    </w:p>
    <w:p>
      <w:r>
        <w:t>PHÓ CHỦ TỊCH</w:t>
      </w:r>
    </w:p>
    <w:p>
      <w:r>
        <w:t>Trần Tuyết Minh</w:t>
      </w:r>
    </w:p>
    <w:p>
      <w:r>
        <w:t>DANH MỤC</w:t>
      </w:r>
    </w:p>
    <w:p>
      <w:r>
        <w:t>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NGÀNH KẾ HOẠCH VÀ ĐẦU TƯ TRÊN ĐỊA BÀN TỈNH BÌNH PHƯỚC</w:t>
      </w:r>
    </w:p>
    <w:p>
      <w:r>
        <w:t>(Ban hành kèm theo Quyết định số 1508/QĐ-UBND ngày 07 tháng 10 năm 2024 của Chủ tịch Ủy ban nhân dân tỉnh)</w:t>
      </w:r>
    </w:p>
    <w:p>
      <w:r>
        <w:t>I. DANH MỤC THỦ TỤC HÀNH CHÍNH BAN HÀNH MỚI</w:t>
      </w:r>
    </w:p>
    <w:p>
      <w:r>
        <w:t>STT</w:t>
      </w:r>
    </w:p>
    <w:p>
      <w:r>
        <w:t>Mã số TTHC</w:t>
      </w:r>
    </w:p>
    <w:p>
      <w:r>
        <w:t>Tên thủ tục hành chính</w:t>
      </w:r>
    </w:p>
    <w:p>
      <w:r>
        <w:t>Thời hạn giải quyết (Tính theo ngày làm việc)</w:t>
      </w:r>
    </w:p>
    <w:p>
      <w:r>
        <w:t>Địa điểm</w:t>
      </w:r>
    </w:p>
    <w:p>
      <w:r>
        <w:t>Phí, lệ phí (nếu có)</w:t>
      </w:r>
    </w:p>
    <w:p>
      <w:r>
        <w:t>Căn cứ pháp lý</w:t>
      </w:r>
    </w:p>
    <w:p>
      <w:r>
        <w:t>Mức DVC</w:t>
      </w:r>
    </w:p>
    <w:p>
      <w:r>
        <w:t>THỦ TỤC HÀNH CHÍNH CẤP TỈNH</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w:t>
      </w:r>
    </w:p>
    <w:p>
      <w:r>
        <w:t>2.002665. 000.00.00.H10</w:t>
      </w:r>
    </w:p>
    <w:p>
      <w:r>
        <w:t>Chuyển đổi công ty nhà nước thành công ty TNHH MTV do Nhà nước nắm giữ 100% vốn điều lệ</w:t>
      </w:r>
    </w:p>
    <w:p>
      <w:r>
        <w:t>03 ngày làm việc, kể từ ngày nhận hồ sơ hợp lệ</w:t>
      </w:r>
    </w:p>
    <w:p>
      <w:r>
        <w:t>1. Nơi tiếp nhận hồ sơ: Bộ phận một cửa Sở Kế hoạch và Đầu tư tại Trung tâm phục vụ hành chính công tỉnh Bình Phước. Địa chỉ: 727 quốc lộ 14, phường Tân Bình, thành phố Đồng xoài, tỉnh Bình Phước.</w:t>
      </w:r>
    </w:p>
    <w:p>
      <w:r>
        <w:t>2. Cơ quan giải quyết: Sở Kế hoạch và Đầu tư Địa chỉ: 626 quốc lộ 14, phường Tân Phú, thành phố Đồng xoài, tỉnh Bình Phước</w:t>
      </w:r>
    </w:p>
    <w:p>
      <w:r>
        <w:t>Phí: 100.000 đồng/lần; Lệ phí: Miễn lệ phí đăng ký trực tuyến</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Toàn trình</w:t>
      </w:r>
    </w:p>
    <w:p>
      <w:r>
        <w:t>2</w:t>
      </w:r>
    </w:p>
    <w:p>
      <w:r>
        <w:t>2.002666. 000.00.00.H10</w:t>
      </w:r>
    </w:p>
    <w:p>
      <w:r>
        <w:t>Chuyển đổi công ty con chưa chuyển đổi thành công ty TNHH MTV</w:t>
      </w:r>
    </w:p>
    <w:p>
      <w:r>
        <w:t>03 ngày làm việc, kể từ ngày nhận hồ sơ hợp lệ</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Phí: 100.000 đồng/lần; Lệ phí: Miễn lệ phí đăng ký trực tuyến</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Toàn trình</w:t>
      </w:r>
    </w:p>
    <w:p>
      <w:r>
        <w:t>3</w:t>
      </w:r>
    </w:p>
    <w:p>
      <w:r>
        <w:t>2.002667. 000.00.00.H10</w:t>
      </w:r>
    </w:p>
    <w:p>
      <w:r>
        <w:t>Đăng ký lại chi nhánh, văn phòng đại diện, địa điểm kinh doanh của công ty nhà nước và công ty con chưa chuyển đổi</w:t>
      </w:r>
    </w:p>
    <w:p>
      <w:r>
        <w:t>03 ngày làm việc, kể từ ngày nhận hồ sơ hợp lệ</w:t>
      </w:r>
    </w:p>
    <w:p>
      <w:r>
        <w:t>1. Nơi tiếp nhận hồ sơ: Bộ phận một cửa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Trực tiếp Lệ phí: 50.000 đồng/lần; Miễn lệ phí đăng ký trực tuyến</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Toàn trình</w:t>
      </w:r>
    </w:p>
    <w:p>
      <w:r>
        <w:t>Ghi chú: Nội dung TTHC cụ thể được công bố tại Quyết định này được thực hiện theo nội dung đã được Bộ KHĐT công khai trên Cổng dịch vụ công quốc gia ( https://dichvucong.gov.vn/ ) và được UBND tỉnh công khai và tiếp nhận nộp trực tuyến trên Hệ thống thông tin giải quyết TTHC tỉnh (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