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phê duyệt bổ sung kế hoạch sử dụng đất năm 2024 của thị xã Hương Trà,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1502/QĐ-UBND</w:t>
      </w:r>
    </w:p>
    <w:p>
      <w:r>
        <w:t>Thừa Thiên Huế, ngày 07 tháng 6 năm 2024</w:t>
      </w:r>
    </w:p>
    <w:p>
      <w:r>
        <w:t>QUYẾT ĐỊNH</w:t>
      </w:r>
    </w:p>
    <w:p>
      <w:r>
        <w:t>VỀ VIỆC PHÊ DUYỆT BỔ SUNG KẾ HOẠCH SỬ DỤNG ĐẤT NĂM 2024 CỦA THỊ XÃ HƯƠNG TRÀ</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35/NQ-HĐND ngày 14/5/2024 của Hội đồng nhân dân tỉnh Thừa Thiên Huế về việc thông qua danh mục bổ sung các công trình, dự án cần thu hồi đất; cho phép chuyển mục đích sử dụng đất trồng lúa, đất rừng phòng hộ sang mục đích khác trên địa bàn tỉnh năm 2024 (Đợt 1);</w:t>
      </w:r>
    </w:p>
    <w:p>
      <w:r>
        <w:t>Căn cứ Quyết định số 709/QĐ-UBND ngày 03 tháng 4 năm 2023 của Ủy ban nhân dân tỉnh Thừa Thiên Huế về việc phê duyệt quy hoạch sử dụng đất thời kỳ 2021-2030, tầm nhìn đến năm 2050 thị xã Hương Trà, tỉnh Thừa Thiên Huế;</w:t>
      </w:r>
    </w:p>
    <w:p>
      <w:r>
        <w:t>Theo đề nghị của Giám đốc Sở Tài nguyên và Môi trường tại Tờ trình số 211/TTr-STNMT-QLĐĐ ngày 29 tháng 5 năm 2024.</w:t>
      </w:r>
    </w:p>
    <w:p>
      <w:r>
        <w:t>QUYẾT ĐỊNH:</w:t>
      </w:r>
    </w:p>
    <w:p>
      <w:r>
        <w:t>Điều 1.    Phê duyệt bổ sung danh mục công trình, dự án trong kế hoạch sử dụng đất năm 2024 của thị xã Hương Trà với các nội dung như sau:</w:t>
      </w:r>
    </w:p>
    <w:p>
      <w:r>
        <w:t>- Bổ sung 03 công trình, dự án cần thu hồi đất với tổng diện tích khoảng 22,13 ha;</w:t>
      </w:r>
    </w:p>
    <w:p>
      <w:r>
        <w:t>- Bổ sung 01 công trình cần chuyển mục đích sử dụng đất trồng lúa sang mục đích khác với diện tích khoảng 0,21 ha; trong đó diện tích đất trồng lúa 0,11 ha.</w:t>
      </w:r>
    </w:p>
    <w:p>
      <w:r>
        <w:t>(Chi tiết đính kèm phụ lục)</w:t>
      </w:r>
    </w:p>
    <w:p>
      <w:r>
        <w:t>Điều 2.    Căn cứ vào Điều 1 của Quyết định này, Ủy ban nhân dân thị xã Hương Trà có trách nhiệm:</w:t>
      </w:r>
    </w:p>
    <w:p>
      <w:r>
        <w:t>1. Tổ chức công bố, công khai các nội dung bổ sung kế hoạch sử dụng đất theo đúng quy định pháp luật.</w:t>
      </w:r>
    </w:p>
    <w:p>
      <w:r>
        <w:t>2. Thực hiện các thủ tục hành chính về đất đai theo đúng quy định pháp luật và kế hoạch sử dụng đất thị xã Hương Trà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Trà chịu trách nhiệm thi hành Quyết định này./.</w:t>
      </w:r>
    </w:p>
    <w:p>
      <w:r>
        <w:t>Nơi nhận:</w:t>
      </w:r>
    </w:p>
    <w:p>
      <w:r>
        <w:t>- Như Điều 4;</w:t>
      </w:r>
    </w:p>
    <w:p>
      <w:r>
        <w:t>- CT, các PCT UBND tỉnh;</w:t>
      </w:r>
    </w:p>
    <w:p>
      <w:r>
        <w:t>- VP: CVP, các PCVP UBND tỉnh;</w:t>
      </w:r>
    </w:p>
    <w:p>
      <w:r>
        <w:t>- Các Sở: XD, KH&amp;ĐT, TC, NN&amp;PTNT;</w:t>
      </w:r>
    </w:p>
    <w:p>
      <w:r>
        <w:t>- Cổng thông tin điện tử tỉnh;</w:t>
      </w:r>
    </w:p>
    <w:p>
      <w:r>
        <w:t>- Lưu: VT, TC,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