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1501/QĐ-UBND năm 2025 bãi bỏ Khoản 14, Điều 2 Quyết định 20/2025/QĐ-UBND quy định chức năng, nhiệm vụ, quyền hạn và cơ cấu tổ chức của Sở Khoa học và Công nghệ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1501/QĐ-UBND</w:t>
      </w:r>
    </w:p>
    <w:p>
      <w:r>
        <w:t>Quảng Ninh, ngày 16 tháng 5 năm 2025</w:t>
      </w:r>
    </w:p>
    <w:p>
      <w:r>
        <w:t>QUYẾT ĐỊNH</w:t>
      </w:r>
    </w:p>
    <w:p>
      <w:r>
        <w:t>V/V BÃI BỎ KHOẢN 14, ĐIỀU 2 CỦA QUYẾT ĐỊNH SỐ 20/2025/QĐ-UBND NGÀY 28/02/2025 CỦA ỦY BAN NHÂN DÂN TỈNH VỀ QUY ĐỊNH CHỨC NĂNG, NHIỆM VỤ, QUYỀN HẠN VÀ CƠ CẤU TỔ CHỨC CỦA SỞ KHOA HỌC VÀ CÔNG NGHỆ TỈNH QUẢNG NINH</w:t>
      </w:r>
    </w:p>
    <w:p>
      <w:r>
        <w:t>ỦY BAN NHÂN DÂN TỈNH QUẢNG NINH</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43/2025/NĐ-CP ngày 28 tháng 02 năm 2025 của Chính phủ quy định chức năng, nhiệm vụ, quyền hạn và cơ cấu tổ chức của Bộ Văn hóa, Thể thao và Du lịch;</w:t>
      </w:r>
    </w:p>
    <w:p>
      <w:r>
        <w:t>Căn cứ Nghị định số 55/2025/NĐ-CP ngày 02 tháng 3 năm 2025 của Chính phủ quy định chức năng, nhiệm vụ, quyền hạn và cơ cấu tổ chức của Bộ Khoa học và Công nghệ;</w:t>
      </w:r>
    </w:p>
    <w:p>
      <w:r>
        <w:t>Căn cứ Quyết định số 353/QĐ-BTTTT ngày 26 tháng 02 năm 2025 của Bộ Thông tin và Truyền thông về việc công bố danh mục thủ tục hành chính mới ban hành; được sửa đổi, bổ sung; được thay thế và bị bãi bỏ lĩnh vực phát thanh, truyền hình và thông tin điện tử; viễn thông và internet thuộc phạm vi chức năng quản lý của Bộ Thông tin và Truyền thông;</w:t>
      </w:r>
    </w:p>
    <w:p>
      <w:r>
        <w:t>Căn cứ Quyết định số 682/QĐ-BVHTTDL ngày 14 tháng 3 năm 2025 của Bộ Văn hóa, Thể thao và Du lịch về việc công bố thủ tục hành chính các lĩnh vực mới thuộc phạm vi chức năng quản lý của Bộ Văn hóa, Thể thao và Du lịch;</w:t>
      </w:r>
    </w:p>
    <w:p>
      <w:r>
        <w:t>Căn cứ Nghị quyết số 258/NQ-HĐND ngày 26 tháng 02 năm 2025 của Hội đồng nhân dân tỉnh về việc thành lập, tổ chức lại các cơ quan chuyên môn thuộc Ủy ban nhân dân tỉnh;</w:t>
      </w:r>
    </w:p>
    <w:p>
      <w:r>
        <w:t>Căn cứ Quyết định số 992/QĐ-UBND ngày 01 tháng 4 năm 2025 của Ủy ban nhân dân tỉnh Quảng Ninh về việc công bố danh mục thủ tục hành chính mới ban hành; thủ tục hành chính được thay thế thuộc phạm vi chức năng quản lý của Sở Văn hóa, Thể thao và Du lịch;</w:t>
      </w:r>
    </w:p>
    <w:p>
      <w:r>
        <w:t>Theo đề nghị của Giám đốc Sở Khoa học và Công nghệ tại Tờ trình số 145/TTr-SKHCN ngày 06 tháng 5 năm 2025; Công văn số 989/SVHTTDL-VP ngày 29 tháng 4 năm 2025 của Sở Văn hóa, Thể thao và Du lịch; Công văn số 688/SNV-TCCB&amp;BC ngày 25 tháng 4 năm 2025 của Sở Nội vụ và Công văn số 576/STP-VB&amp;TDTHPL ngày 24 tháng 4 năm 2025 của Sở Tư pháp.</w:t>
      </w:r>
    </w:p>
    <w:p>
      <w:r>
        <w:t>QUYẾT ĐỊNH:</w:t>
      </w:r>
    </w:p>
    <w:p>
      <w:r>
        <w:t>Điều 1.  Bãi bỏ khoản 14, Điều 2 của Quyết định số 20/2025/QĐ-UBND ngày 28/02/2025 của Ủy ban nhân dân tỉnh Quảng Ninh về Quy định chức năng, nhiệm vụ, quyền hạn và cơ cấu tổ chức bộ của Sở Khoa học và Công nghệ tỉnh Quảng Ninh, như sau:</w:t>
      </w:r>
    </w:p>
    <w:p>
      <w:r>
        <w:t>“14. Về thông tin điện tử:</w:t>
      </w:r>
    </w:p>
    <w:p>
      <w:r>
        <w:t>a)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b)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c)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Điều 2.  Các nội dung khác thực hiện theo Quyết định số 20/2025/QĐ-UBND ngày 28/02/2025 của Ủy ban nhân dân tỉnh về Quy định chức năng, nhiệm vụ, quyền hạn và cơ cấu tổ chức của Sở Khoa học và Công nghệ tỉnh Quảng Ninh.</w:t>
      </w:r>
    </w:p>
    <w:p>
      <w:r>
        <w:t>Điều 3.  Quyết định này có hiệu lực thi hành kể từ ngày ký. Chánh Văn phòng Ủy ban nhân dân tỉnh; Giám đốc Sở Khoa học và Công nghệ, Giám đốc Sở Nội vụ, Giám đốc Sở Văn hóa, Thể thao và Du lịch; Thủ trưởng các sở, ban, ngành, Chủ tịch Ủy ban nhân dân các địa phương và các Tổ chức, cá nhân có liên quan chịu trách nhiệm thi hành Quyết định này./.</w:t>
      </w:r>
    </w:p>
    <w:p>
      <w:r>
        <w:t>Nơi nhận:</w:t>
      </w:r>
    </w:p>
    <w:p>
      <w:r>
        <w:t>- Như Điều 3;</w:t>
      </w:r>
    </w:p>
    <w:p>
      <w:r>
        <w:t>- Bộ Khoa học và Công nghệ (b/cáo);</w:t>
      </w:r>
    </w:p>
    <w:p>
      <w:r>
        <w:t>- Vụ Pháp chế - Bộ Nội vụ;</w:t>
      </w:r>
    </w:p>
    <w:p>
      <w:r>
        <w:t>- Cục Kiểm tra VB&amp;QLXLVPHC - Bộ Tư pháp;</w:t>
      </w:r>
    </w:p>
    <w:p>
      <w:r>
        <w:t>- Đảng ủy UBND tỉnh;</w:t>
      </w:r>
    </w:p>
    <w:p>
      <w:r>
        <w:t>- Chủ tịch, các PCT UBND tỉnh;</w:t>
      </w:r>
    </w:p>
    <w:p>
      <w:r>
        <w:t>- Ban Tổ chức Tỉnh ủy,</w:t>
      </w:r>
    </w:p>
    <w:p>
      <w:r>
        <w:t>- Các sở, ban, ngành;</w:t>
      </w:r>
    </w:p>
    <w:p>
      <w:r>
        <w:t>- UBND các địa phương;</w:t>
      </w:r>
    </w:p>
    <w:p>
      <w:r>
        <w:t>- V0-4; các chuyên viên NCTH;</w:t>
      </w:r>
    </w:p>
    <w:p>
      <w:r>
        <w:t>- Lưu: VT, TH5.</w:t>
      </w:r>
    </w:p>
    <w:p>
      <w:r>
        <w:t>QĐ66</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