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bãi bỏ Quyết định 16/2023/QĐ-UBND về định mức tạm thời hỗ trợ phát triển chăn nuôi ngoài khu dân cư, xây dựng kho lạnh, khu giết mổ tập trung theo Nghị quyết 07/2022/NQ-HĐND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15/2025/QĐ-UBND</w:t>
      </w:r>
    </w:p>
    <w:p>
      <w:r>
        <w:t>Bắc Ninh, ngày 14 tháng 3 năm 2025</w:t>
      </w:r>
    </w:p>
    <w:p>
      <w:r>
        <w:t>QUYẾT ĐỊNH</w:t>
      </w:r>
    </w:p>
    <w:p>
      <w:r>
        <w:t>BÃI BỎ QUYẾT ĐỊNH SỐ 16/2023/QĐ-UBND NGÀY 30/8/2023 CỦA UBND TỈNH BAN HÀNH ĐỊNH MỨC TẠM THỜI HỖ TRỢ PHÁT TRIỂN CHĂN NUÔI NGOÀI KHU DÂN CƯ, XÂY DỰNG KHO LẠNH, KHU GIẾT MỔ TẬP TRUNG THEO NGHỊ QUYẾT SỐ 07/2022/NQ-HĐND</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ngày 18/6/2020;</w:t>
      </w:r>
    </w:p>
    <w:p>
      <w:r>
        <w:t>Căn cứ   Nghị định số 34/2016/NĐ-CP ngày 14/5/2016 của Chính phủ về quy định chi tiết một số điều và biện pháp thi hành Luật Ban hành văn bản quy phạm pháp luật; Nghị định số 154/2020/NĐ-CP ngày 31/12/2020 sửa đổi, bổ sung một số điều của Nghị định số 34/2016/NĐ-CP; Nghị định số 59/2024/NĐ-CP ngày 25/5/2024 sửa đổi, bổ sung một số điều của Nghị định số 34/2016/NĐ-CP đã được sửa đổi, bổ sung một số điều theo Nghị định số 154/2020/NĐ-CP;</w:t>
      </w:r>
    </w:p>
    <w:p>
      <w:r>
        <w:t>Căn cứ Nghị quyết số 16/2024/NQ-HĐND ngày 11/12/2024 của Hội đồng nhân dân tỉnh quy định hỗ trợ về   phát triển nông nghiệp, Chương trình OCOP, ngành nghề nông thôn và xây dựng nông thôn mới trên địa bàn tỉnh Bắc Ninh.</w:t>
      </w:r>
    </w:p>
    <w:p>
      <w:r>
        <w:t>Theo đề nghị của Sở Nông nghiệp và PTNT (nay là Sở Nông nghiệp và Môi trường) tại Tờ trình số 334/TTr-SNN ngày 26/02/2025.</w:t>
      </w:r>
    </w:p>
    <w:p>
      <w:r>
        <w:t>QUYẾT ĐỊNH:</w:t>
      </w:r>
    </w:p>
    <w:p>
      <w:r>
        <w:t>Điều 1.  Bãi bỏ toàn bộ Quyết định số 16/2023/QĐ-UBND ngày 30/8/2023 của UBND tỉnh ban hành định mức tạm thời hỗ trợ phát triển chăn nuôi ngoài khu dân cư, xây dựng kho lạnh, khu giết mổ tập trung theo Nghị quyết số 07/2022/NQ-HĐND của Hội đồng nhân dân tỉnh.</w:t>
      </w:r>
    </w:p>
    <w:p>
      <w:r>
        <w:t>Điều 2.  Quyết định này có hiệu lực kể từ ngày 25 tháng 3 năm 2025.</w:t>
      </w:r>
    </w:p>
    <w:p>
      <w:r>
        <w:t>Thủ trưởng các Sở, ban, ngành tỉnh; Chủ tịch UBND các huyện, thị xã, thành phố và các cơ quan, đơn vị có liên quan căn cứ Quyết định thi hành./.</w:t>
      </w:r>
    </w:p>
    <w:p>
      <w:r>
        <w:t>Nơi nhận:</w:t>
      </w:r>
    </w:p>
    <w:p>
      <w:r>
        <w:t>- Như Điều 2;</w:t>
      </w:r>
    </w:p>
    <w:p>
      <w:r>
        <w:t>- Bộ Xây dựng (b/c);</w:t>
      </w:r>
    </w:p>
    <w:p>
      <w:r>
        <w:t>- Cục Kiểm tra VBQPPL - Bộ Tư pháp (b/c);</w:t>
      </w:r>
    </w:p>
    <w:p>
      <w:r>
        <w:t>- TT Tỉnh ủy; TT HĐND tỉnh (b/c);</w:t>
      </w:r>
    </w:p>
    <w:p>
      <w:r>
        <w:t>- Chủ tịch và các PCT UBND tỉnh;</w:t>
      </w:r>
    </w:p>
    <w:p>
      <w:r>
        <w:t>- Báo Bắc Ninh, Đài PT-TH tỉnh;</w:t>
      </w:r>
    </w:p>
    <w:p>
      <w:r>
        <w:t>- VP UBND tỉnh: PCVP NN, Cổng TTĐT;</w:t>
      </w:r>
    </w:p>
    <w:p>
      <w:r>
        <w:t>- Lưu: VT, NN.</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