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1499/QĐ-UBND năm 2023 công bố danh mục thủ tục hành chính và quy trình nội bộ giải quyết thủ tục hành chính đối với thủ tục hành chính mới lĩnh vực khoa học, công nghệ và môi trường thuộc phạm vi chức năng quản lý của Sở Nông nghiệp và Phát triển nông thôn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1499/QĐ-UBND</w:t>
      </w:r>
    </w:p>
    <w:p>
      <w:r>
        <w:t>Bình Thuận, ngày 01 tháng 8 năm 2023</w:t>
      </w:r>
    </w:p>
    <w:p>
      <w:r>
        <w:t>QUYẾT ĐỊNH</w:t>
      </w:r>
    </w:p>
    <w:p>
      <w:r>
        <w:t>VỀ VIỆC CÔNG BỐ DANH MỤC THỦ TỤC HÀNH CHÍNH VÀ QUY TRÌNH NỘI BỘ GIẢI QUYẾT THỦ TỤC HÀNH CHÍNH ĐỐI VỚI THỦ TỤC HÀNH CHÍNH MỚI BAN HÀNH LĨNH VỰC KHOA HỌC, CÔNG NGHỆ VÀ MÔI TRƯỜNG THUỘC PHẠM VI CHỨC NĂNG QUẢN LÝ CỦA SỞ NÔNG NGHIỆP VÀ PHÁT TRIỂN NÔNG THÔN</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 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2466/QĐ-BNN-VP ngày 20/6/2023 của Bộ trưởng Bộ Nông nghiệp và Phát triển nông thôn về việc công bố thủ tục hành chính lĩnh vực khoa học, công nghệ và môi trường, lâm nghiệp, nông nghiệp, thủy lợi, thủy sản, quản lý đê điều và phòng chống thiên tai, quản lý chất lượng nông lâm sản và thủy sản thuộc phạm vi chức năng quản lý của Bộ Nông nghiệp và Phát triển nông thôn;</w:t>
      </w:r>
    </w:p>
    <w:p>
      <w:r>
        <w:t>Theo đề nghị của Giám đốc Sở Nông nghiệp và Phát triển nông thôn tại Tờ trình số 92/TTr-SNN ngày 13/7/2023.</w:t>
      </w:r>
    </w:p>
    <w:p>
      <w:r>
        <w:t>QUYẾT ĐỊNH:</w:t>
      </w:r>
    </w:p>
    <w:p>
      <w:r>
        <w:t>Điều 1.  Công bố kèm theo Quyết định này danh mục thủ tục hành chính và quy trình nội bộ giải quyết thủ tục hành chính đối với thủ tục hành chính mới ban hành lĩnh vực khoa học, công nghệ và môi trường thuộc phạm vi chức năng quản lý của Sở Nông nghiệp và Phát triển nông thôn, cụ thể:</w:t>
      </w:r>
    </w:p>
    <w:p>
      <w:r>
        <w:t>1. Danh mục thủ tục hành chính mới ban hành lĩnh vực khoa học, công nghệ và môi trường thuộc phạm vi chức năng quản lý của Sở Nông nghiệp và Phát triển nông thôn  (chi tiết tại phụ lục I).</w:t>
      </w:r>
    </w:p>
    <w:p>
      <w:r>
        <w:t>2. Quy trình nội bộ giải quyết thủ tục hành chính có liên quan  (chi tiết tại phụ lục II).</w:t>
      </w:r>
    </w:p>
    <w:p>
      <w:r>
        <w:t>Điều 2.  Quyết định này có hiệu lực kể từ ngày ký ban hành.</w:t>
      </w:r>
    </w:p>
    <w:p>
      <w:r>
        <w:t>Điều 3.  Chánh Văn phòng Ủy ban nhân dân tỉnh, Giám đốc Sở Nông nghiệp và Phát triển nông thôn và các tổ chức, cá nhân có liên quan chịu trách nhiệm thi hành Quyết định này./.</w:t>
      </w:r>
    </w:p>
    <w:p>
      <w:r>
        <w:t>Nơi nhận:</w:t>
      </w:r>
    </w:p>
    <w:p>
      <w:r>
        <w:t>- Như điều 3;</w:t>
      </w:r>
    </w:p>
    <w:p>
      <w:r>
        <w:t>- Cục KSTTHC - Văn phòng Chính phủ;</w:t>
      </w:r>
    </w:p>
    <w:p>
      <w:r>
        <w:t>- Chủ tịch, các PCT. UBND tỉnh;</w:t>
      </w:r>
    </w:p>
    <w:p>
      <w:r>
        <w:t>- Sở TT&amp;TT (p/h cập nhật các phần mềm);</w:t>
      </w:r>
    </w:p>
    <w:p>
      <w:r>
        <w:t>- Trung tâm Hành chính công tỉnh;</w:t>
      </w:r>
    </w:p>
    <w:p>
      <w:r>
        <w:t>- Lưu: VT, NCKSTTHC.Hữu</w:t>
      </w:r>
    </w:p>
    <w:p>
      <w:r>
        <w:t>CHỦ TỊCH</w:t>
      </w:r>
    </w:p>
    <w:p>
      <w:r>
        <w:t>Đoàn Anh Dũng</w:t>
      </w:r>
    </w:p>
    <w:p>
      <w:r>
        <w:t>PHỤ LỤC I</w:t>
      </w:r>
    </w:p>
    <w:p>
      <w:r>
        <w:t>DANH MỤC THỦ TỤC HÀNH CHÍNH MỚI BAN HÀNH LĨNH VỰC KHOA HỌC, CÔNG NGHỆ VÀ MÔI TRƯỜNG THUỘC PHẠM VI CHỨC NĂNG QUẢN LÝ CỦA SỞ NÔNG NGHIỆP VÀ PHÁT TRIỂN NÔNG THÔN</w:t>
      </w:r>
    </w:p>
    <w:p>
      <w:r>
        <w:t>(Kèm theo Quyết định số 1499/QĐ-UBND ngày 01 /8/2023 của Chủ tịch UBND tỉnh)</w:t>
      </w:r>
    </w:p>
    <w:p>
      <w:r>
        <w:t>A. THỦ TỤC HÀNH CHÍNH CẤP TỈNH</w:t>
      </w:r>
    </w:p>
    <w:p>
      <w:r>
        <w:t>I. Thủ tục hành chính mới ban hành (01 TTHC)</w:t>
      </w:r>
    </w:p>
    <w:p>
      <w:r>
        <w:t>TT</w:t>
      </w:r>
    </w:p>
    <w:p>
      <w:r>
        <w:t>Mã số   TTHC</w:t>
      </w:r>
    </w:p>
    <w:p>
      <w:r>
        <w:t>Tên TTHC</w:t>
      </w:r>
    </w:p>
    <w:p>
      <w:r>
        <w:t>Thời gian giải quyết</w:t>
      </w:r>
    </w:p>
    <w:p>
      <w:r>
        <w:t>Địa điểm thực hiện</w:t>
      </w:r>
    </w:p>
    <w:p>
      <w:r>
        <w:t>Cách thức thực hiện</w:t>
      </w:r>
    </w:p>
    <w:p>
      <w:r>
        <w:t>Phí, lệ phí   (nếu có)</w:t>
      </w:r>
    </w:p>
    <w:p>
      <w:r>
        <w:t>Căn cứ pháp lý</w:t>
      </w:r>
    </w:p>
    <w:p>
      <w:r>
        <w:t>Mức độ DVC</w:t>
      </w:r>
    </w:p>
    <w:p>
      <w:r>
        <w:t>Thực hiện qua dịch vụ   BCCI</w:t>
      </w:r>
    </w:p>
    <w:p>
      <w:r>
        <w:t>Lĩnh vực khoa học, công nghệ và môi trường</w:t>
      </w:r>
    </w:p>
    <w:p>
      <w:r>
        <w:t>1</w:t>
      </w:r>
    </w:p>
    <w:p>
      <w:r>
        <w:t>1.011647</w:t>
      </w:r>
    </w:p>
    <w:p>
      <w:r>
        <w:t>Công nhận vùng nông nghiệp ứng dụng cao</w:t>
      </w:r>
    </w:p>
    <w:p>
      <w:r>
        <w:t>- Trường hợp hồ sơ hợp lệ: 30 ngày làm việc.</w:t>
      </w:r>
    </w:p>
    <w:p>
      <w:r>
        <w:t>- Trường hợp phải thực hiện bổ sung, hoàn thiện hồ sơ: 65 ngày làm việc.</w:t>
      </w:r>
    </w:p>
    <w:p>
      <w:r>
        <w:t>- Tiếp nhận và trả kết quả tại Trung tâm Hành chính công tỉnh.</w:t>
      </w:r>
    </w:p>
    <w:p>
      <w:r>
        <w:t>- Cơ quan giải quyết: Sở Nông nghiệp và Phát triển nông thôn; UBND tỉnh.</w:t>
      </w:r>
    </w:p>
    <w:p>
      <w:r>
        <w:t>Chưa triển khai</w:t>
      </w:r>
    </w:p>
    <w:p>
      <w:r>
        <w:t>Có</w:t>
      </w:r>
    </w:p>
    <w:p>
      <w:r>
        <w:t>Không</w:t>
      </w:r>
    </w:p>
    <w:p>
      <w:r>
        <w:t>Quyết định số 66/2015/QĐ-TTg ngày 25/12/2015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