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1481/QĐ-UBND năm 2024 phê duyệt chỉ tiêu quy hoạch đất cho hoạt động khoáng sản; đất sản xuất vật liệu xây dựng, làm đồ gốm trong quy hoạch sử dụng đất đến năm 2030 của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1481/QĐ-UBND</w:t>
      </w:r>
    </w:p>
    <w:p>
      <w:r>
        <w:t>Đắk Lắk, ngày 14 tháng 5 năm 2024</w:t>
      </w:r>
    </w:p>
    <w:p>
      <w:r>
        <w:t>QUYẾT ĐỊNH</w:t>
      </w:r>
    </w:p>
    <w:p>
      <w:r>
        <w:t>VỀ VIỆC PHÊ DUYỆT ĐIỀU CHỈNH CHỈ TIÊU QUY HOẠCH ĐẤT CHO HOẠT ĐỘNG KHOÁNG SẢN; ĐẤT SẢN XUẤT VẬT LIỆU XÂY DỰNG, LÀM ĐỒ GỐM TRONG QUY HOẠCH SỬ DỤNG ĐẤT ĐẾN NĂM 2030 CỦA HUYỆN EA KAR</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về sửa đổi, bổ sung một số điều của các thông tư quy định chi tiết và hướng dẫn thi hành Luật Đất đai;</w:t>
      </w:r>
    </w:p>
    <w:p>
      <w:r>
        <w:t>Căn cứ Quyết định số 1747/QĐ-TTg ngày 30/12/2023 của Thủ tướng Chính phủ phê duyệt Quy hoạch tỉnh Đắk Lắk thời kỳ 2021-2030, tầm nhìn đến năm 2050;</w:t>
      </w:r>
    </w:p>
    <w:p>
      <w:r>
        <w:t>Căn cứ Quyết định số 1284/QĐ-UBND ngày 08/6/2022 của UBND tỉnh Đắk Lắk về việc phê duyệt Quy hoạch sử dụng đất đến năm 2030 huyện Ea Kar, tỉnh Đắk Lắk;</w:t>
      </w:r>
    </w:p>
    <w:p>
      <w:r>
        <w:t>Căn cứ Quyết định số 1021/QĐ-UBND ngày 26/5/2023 của UBND tỉnh Đắk Lắk về việc phê duyệt điều chỉnh quy mô, địa điểm và số lượng dự án, công trình trong Quy hoạch sử dụng đất đến năm 2030 huyện Ea Kar, tỉnh Đắk Lắk;</w:t>
      </w:r>
    </w:p>
    <w:p>
      <w:r>
        <w:t>Theo đề nghị của UBND huyện Ea Kar tại Tờ trình số 113/TTr-UBND ngày 02/5/2024, Giám đốc Sở Tài nguyên và Môi trường tại Tờ trình số 138/TTr-STNMT ngày 04/5/2024.</w:t>
      </w:r>
    </w:p>
    <w:p>
      <w:r>
        <w:t>QUYẾT ĐỊNH:</w:t>
      </w:r>
    </w:p>
    <w:p>
      <w:r>
        <w:t>Điều 1:  Phê duyệt điều chỉnh chỉ tiêu quy hoạch đất cho hoạt động khoáng sản; đất vật liệu xây dựng, làm đồ gốm trong quy hoạch sử dụng đất đến năm 2030 huyện Ea Kar tại Quyết định số 1284/QĐ-UBND ngày 08/6/2022, Quyết định số 1021/QĐ-UBND ngày 26/5/2023 của UBND tỉnh như sau:</w:t>
      </w:r>
    </w:p>
    <w:p>
      <w:r>
        <w:t>a) Điều chỉnh quy hoạch loại đất từ đất sản xuất vật liệu xây dựng, làm đồ gốm (SKX) sang đất cho hoạt động khoáng sản (SKS) đối với 03 mỏ đá với tổng diện tích là 29,19 ha. Cụ thể:</w:t>
      </w:r>
    </w:p>
    <w:p>
      <w:r>
        <w:t>- Mỏ đá BS-D-14 thôn 6B, xã Ea Păl, diện tích 10,15 ha. Vị trí, ranh giới được xác định theo Sơ đồ trích lục số 01.1 kèm theo Tờ trình số 113/TTr-UBND ngày 02/5/2024.</w:t>
      </w:r>
    </w:p>
    <w:p>
      <w:r>
        <w:t>- Mỏ đá thôn 6B, xã Ea Păl, diện tích 11,7 ha. Vị trí, ranh giới được xác định theo Sơ đồ trích lục số 02.1 kèm theo Tờ trình số 113/TTr-UBND ngày 02/5/2024.</w:t>
      </w:r>
    </w:p>
    <w:p>
      <w:r>
        <w:t>- Mỏ đá tại xã Cư Yang, diện tích 7,34 ha. Vị trí, ranh giới được xác định theo Sơ đồ trích lục số 03.1 kèm theo Tờ trình số 113/TTr-UBND ngày 02/5/2024.</w:t>
      </w:r>
    </w:p>
    <w:p>
      <w:r>
        <w:t>b) Điều chỉnh chỉ tiêu quy hoạch sử dụng đất đến năm 2030 như sau:</w:t>
      </w:r>
    </w:p>
    <w:p>
      <w:r>
        <w:t>- Điều chỉnh tăng 29,19 ha chỉ tiêu đất cho hoạt động khoáng sản (SKS) từ 0 ha thành 29,19 ha.</w:t>
      </w:r>
    </w:p>
    <w:p>
      <w:r>
        <w:t>- Điều chỉnh giảm 29,19 ha chỉ tiêu đất sản xuất vật liệu xây dựng, làm đồ gốm (SKX) từ 705,72 ha thành 676,53 ha.</w:t>
      </w:r>
    </w:p>
    <w:p>
      <w:r>
        <w:t>Điều 2:  Các nội dung khác không thay đổi và thực hiện theo Quyết định số 1284/QĐ-UBND ngày 08/6/2022, Quyết định số 1021/QĐ-UBND ngày 26/5/2023 của UBND tỉnh.</w:t>
      </w:r>
    </w:p>
    <w:p>
      <w:r>
        <w:t>Điều 3:  Căn cứ vào Điều 1 của Quyết định này:</w:t>
      </w:r>
    </w:p>
    <w:p>
      <w:r>
        <w:t>1. Giao UBND huyện Ea Kar có trách nhiệm:</w:t>
      </w:r>
    </w:p>
    <w:p>
      <w:r>
        <w:t>- Chịu trách nhiệm trước pháp luật về ranh giới, vị trí, diện tích đề nghị điều chỉnh nêu trên; sự phù hợp với Quy hoạch tỉnh Đắk Lắk thời kỳ 2021-2030, tầm nhìn đến năm 2050.</w:t>
      </w:r>
    </w:p>
    <w:p>
      <w:r>
        <w:t>- Cập nhật vị trí, ranh giới, diện tích vào hồ sơ Quy hoạch sử dụng đất đến năm 2030 huyện Ea Kar; tổ chức công bố công khai nội dung điều chỉnh Quy hoạch sử dụng đất đến năm 2030 huyện Ea Kar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Ea Kar theo quy định của pháp luật; thực hiện thu hồi đất, giao đất, cho thuê đất, chuyển mục đích sử dụng đất theo đúng quy định pháp luật và theo các chỉ tiêu sử dụng đất được phê duyệt trong Quy hoạch sử dụng đất đến năm 2030 huyện Ea Kar.</w:t>
      </w:r>
    </w:p>
    <w:p>
      <w:r>
        <w:t>2. Sở Tài nguyên và Môi trường chịu trách nhiệm về nội dung và kết quả thẩm định điều chỉnh chỉ tiêu quy hoạch đất cho hoạt động khoáng sản; đất vật liệu xây dựng, làm đồ gốm trong quy hoạch sử dụng đất đến năm 2030 huyện Ea Kar tại Tờ trình số 138/TTr-STNMT ngày 04/5/2024.</w:t>
      </w:r>
    </w:p>
    <w:p>
      <w:r>
        <w:t>3. Giao Văn phòng UBND tỉnh (Trung tâm Công nghệ và Cổng thông tin điện tử tỉnh) đăng tải Quyết định này lên Cổng thông tin điện tử tỉnh Đắk Lắk theo quy định.</w:t>
      </w:r>
    </w:p>
    <w:p>
      <w:r>
        <w:t>Điều 4:  Chánh Văn phòng UBND tỉnh; Giám đốc các Sở: Tài nguyên và Môi trường, Tài chính, Xây dựng, Kế hoạch và Đầu tư, Giao thông vận tải, Nông nghiệp và Phát triển nông thôn; Cục trưởng Cục Thuế tỉnh; Chủ tịch UBND huyện Ea Kar; Chánh văn phòng UBND huyện Ea Kar, Trưởng phòng Tài nguyên và Môi trường huyện Ea Kar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(đ_8b).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