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2023 công bố quy trình nội bộ trong giải quyết thủ tục hành chính được sửa đổi, bổ sung, thay thế lĩnh vực hoạt động xây dựng thuộc phạm vi chức năng quản lý của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1481/QĐ-UBND</w:t>
      </w:r>
    </w:p>
    <w:p>
      <w:r>
        <w:t>Tuyên Quang, ngày 05 tháng 12 năm 2023</w:t>
      </w:r>
    </w:p>
    <w:p>
      <w:r>
        <w:t>QUYẾT ĐỊNH</w:t>
      </w:r>
    </w:p>
    <w:p>
      <w:r>
        <w:t>VỀ VIỆC CÔNG BỐ QUY TRÌNH NỘI BỘ TRONG GIẢI QUYẾT THỦ TỤC HÀNH CHÍNH ĐƯỢC SỬA ĐỔI, BỔ SUNG, THAY THẾ LĨNH VỰC HOẠT ĐỘNG XÂY DỰNG THUỘC PHẠM VI CHỨC NĂNG QUẢN LÝ CỦA SỞ XÂY DỰNG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1374/QĐ-UBND ngày 16/11/1023 của Chủ tịch Ủy ban nhân dân tỉnh Tuyên Quang về việc công bố Danh mục thủ tục hành chính được sửa đổi, bổ sung, thay thế trong lĩnh vực hoạt động xây dựng thuộc thẩm quyền giải quyết của Sở Xây dựng, Sở Công Thương, Sở Nông nghiệp và Phát triển nông thôn, Sở Giao thông vận tải, Ban Quản lý các khu công nghiệp tỉnh và Uỷ ban nhân dân cấp huyện;</w:t>
      </w:r>
    </w:p>
    <w:p>
      <w:r>
        <w:t>Theo đề nghị của Giám đốc Sở Xây dựng tại Tờ trình số 2951/TTr-SXD ngày 24/11/2023,</w:t>
      </w:r>
    </w:p>
    <w:p>
      <w:r>
        <w:t>QUYẾT ĐỊNH:</w:t>
      </w:r>
    </w:p>
    <w:p>
      <w:r>
        <w:t>Điều 1.  Công bố kèm theo Quyết định này 28 quy trình nội bộ trong giải quyết thủ tục hành chính được sửa đổi, bổ sung, thay thế lĩnh vực hoạt động xây dựng thuộc phạm vi chức năng quản lý của Sở Xây dựng tỉnh Tuyên Quang  (có Phụ lục kèm theo) .</w:t>
      </w:r>
    </w:p>
    <w:p>
      <w:r>
        <w:t>Điều 2.  Giao Sở Xây dựng thực hiện công khai tại nơi giải quyết thủ tục hành chính, trên Trang thông tin điện tử của đơn vị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xong trong thời hạn 03 ngày làm việc, kể từ ngày Quyết định có hiệu lực thi hành.</w:t>
      </w:r>
    </w:p>
    <w:p>
      <w:r>
        <w:t>Điều 3.  Quyết định này có hiệu lực thi hành kể từ ngày ký.</w:t>
      </w:r>
    </w:p>
    <w:p>
      <w:r>
        <w:t>Sửa đổi nội dung 22 quy trình nội bộ cấp tỉnh từ số 10 đến 31, mục II (lĩnh vực hoạt động xây dựng), phần A và 06 quy trình nội bộ cấp huyện từ số 04 đến 09, mục II (lĩnh vực hoạt động xây dựng), phần B tại Phụ lục ban hành kèm theo Quyết định số 1794/QĐ-UBND ngày 16/11/2021 của Chủ tịch Ủy ban nhân dân tỉnh về việc công bố quy trình nội bộ trong giải quyết thủ tục hành chính thuộc phạm vi chức năng quản lý của Sở Xây dựng tỉnh Tuyên Quang.</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Nguyễn Mạnh Tuấn</w:t>
      </w:r>
    </w:p>
    <w:p>
      <w:r>
        <w:t>QUY TRÌNH NỘI BỘ</w:t>
      </w:r>
    </w:p>
    <w:p>
      <w:r>
        <w:t>TRONG GIẢI QUYẾT THỦ TỤC HÀNH CHÍNH THUỘC PHẠM VI CHỨC NĂNG QUẢN LÝ CỦA SỞ XÂY DỰNG TỈNH TUYÊN QUANG</w:t>
      </w:r>
    </w:p>
    <w:p>
      <w:r>
        <w:t>(Ban hành kèm theo Quyết định số: 1481/QĐ-UBND ngày 05 tháng 12 năm 2023 của Chủ tịch Ủy ban nhân dân tỉnh Tuyên Quang)</w:t>
      </w:r>
    </w:p>
    <w:p>
      <w:r>
        <w:t>I. QUY TRÌNH NỘI BỘ TRONG GIẢI QUYẾT TTHC CẤP TỈNH (22 QUY TRÌNH)</w:t>
      </w:r>
    </w:p>
    <w:p>
      <w:r>
        <w:t>Quy trình số 01</w:t>
      </w:r>
    </w:p>
    <w:p>
      <w:r>
        <w:t>THỦ TỤC THẨM ĐỊNH THIẾT KẾ XÂY DỰNG TRIỂN KHAI SAU THIẾT KẾ CƠ SỞ/ THIẾT KẾ XÂY DỰNG TRIỂN KHAI SAU THIẾT KẾ CƠ SỞ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công trình cấp I, cấp đặc biệt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25 ngày</w:t>
      </w:r>
    </w:p>
    <w:p>
      <w:r>
        <w:t>Phòng Quản lý xây dựng/ 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28 ngày (Cắt giảm 30% thời gian giải quyết, từ 40 ngày xuống còn 28 ngày)</w:t>
      </w:r>
    </w:p>
    <w:p>
      <w:r>
        <w:t>Đối với công trình cấp II, cấp III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18 ngày</w:t>
      </w:r>
    </w:p>
    <w:p>
      <w:r>
        <w:t>Phòng Quản lý xây dựng/ 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21 ngày (Cắt giảm 30% thời gian giải quyết, từ 30 ngày xuống còn 21 ngày)</w:t>
      </w:r>
    </w:p>
    <w:p>
      <w:r>
        <w:t>Đối với công trình còn lại</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11 ngày</w:t>
      </w:r>
    </w:p>
    <w:p>
      <w:r>
        <w:t>Phòng Quản lý xây dựng/ 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 (Cắt giảm 30% thời gian giải quyết, từ 20 ngày xuống còn 14 ngày)</w:t>
      </w:r>
    </w:p>
    <w:p>
      <w:r>
        <w:t>Quy trình số 02</w:t>
      </w:r>
    </w:p>
    <w:p>
      <w:r>
        <w:t>THỦ TỤC THẨM ĐỊNH BÁO CÁO NGHIÊN CỨU KHẢ THI ĐẦU TƯ XÂY DỰNG/ BÁO CÁO NGHIÊN CỨU KHẢ THI ĐẦU TƯ XÂY DỰNG ĐIỀU CHỈNH</w:t>
      </w:r>
    </w:p>
    <w:p>
      <w:r>
        <w:t>Thứ tự các bước thực hiện  (Tổng bước)</w:t>
      </w:r>
    </w:p>
    <w:p>
      <w:r>
        <w:t>Nội dung các bước thực hiện</w:t>
      </w:r>
    </w:p>
    <w:p>
      <w:r>
        <w:t>Thời gian thực hiện  (Tổng số ngày/giờ thực hiện)</w:t>
      </w:r>
    </w:p>
    <w:p>
      <w:r>
        <w:t>Bộ phận giải quyết</w:t>
      </w:r>
    </w:p>
    <w:p>
      <w:r>
        <w:t>Đối với dự án nhóm A</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21,5 ngày</w:t>
      </w:r>
    </w:p>
    <w:p>
      <w:r>
        <w:t>Phòng Quản lý xây dựng/Phòng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24,5 ngày</w:t>
      </w:r>
    </w:p>
    <w:p>
      <w:r>
        <w:t>(Cắt giảm 30% thời gian giải quyết, từ 35 ngày xuống còn 24,5 ngày)</w:t>
      </w:r>
    </w:p>
    <w:p>
      <w:r>
        <w:t>Đối với dự án nhóm B</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14,5 ngày</w:t>
      </w:r>
    </w:p>
    <w:p>
      <w:r>
        <w:t>Phòng Quản lý xây dựng/Phòng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17,5 ngày</w:t>
      </w:r>
    </w:p>
    <w:p>
      <w:r>
        <w:t>(Cắt giảm 30% thời gian giải quyết, từ 25 ngày xuống còn 17,5 ngày)</w:t>
      </w:r>
    </w:p>
    <w:p>
      <w:r>
        <w:t>Đối với dự án nhóm C</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lấy ý kiến các cơ quan đơn vị chuyên ngành có liên quan (nếu có)</w:t>
      </w:r>
    </w:p>
    <w:p>
      <w:r>
        <w:t>7,5 ngày</w:t>
      </w:r>
    </w:p>
    <w:p>
      <w:r>
        <w:t>Phòng Quản lý xây dựng/ Phòng Giám định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10,5 ngày</w:t>
      </w:r>
    </w:p>
    <w:p>
      <w:r>
        <w:t>(Cắt giảm 30% thời gian giải quyết, từ 15 ngày xuống còn 10,5 ngày)</w:t>
      </w:r>
    </w:p>
    <w:p>
      <w:r>
        <w:t>Quy trình số 03</w:t>
      </w:r>
    </w:p>
    <w:p>
      <w:r>
        <w:t>THỦ TỤC CẤP GIẤY PHÉP XÂY DỰNG MỚI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04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05</w:t>
      </w:r>
    </w:p>
    <w:p>
      <w:r>
        <w:t>THỦ TỤC CẤP GIẤY PHÉP DI DỜI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06</w:t>
      </w:r>
    </w:p>
    <w:p>
      <w:r>
        <w:t>THỦ TỤC CẤP ĐIỀU CHÍNH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07</w:t>
      </w:r>
    </w:p>
    <w:p>
      <w:r>
        <w:t>THỦ TỤC CẤP GIA HẠN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Xây dựng)</w:t>
      </w:r>
    </w:p>
    <w:p>
      <w:r>
        <w:t>Bước 2</w:t>
      </w:r>
    </w:p>
    <w:p>
      <w:r>
        <w:t>Thẩm định, xử lý hồ sơ</w:t>
      </w:r>
    </w:p>
    <w:p>
      <w:r>
        <w:t>1,5 ngày</w:t>
      </w:r>
    </w:p>
    <w:p>
      <w:r>
        <w:t>Phòng Quản lý xây dựng</w:t>
      </w:r>
    </w:p>
    <w:p>
      <w:r>
        <w:t>Bước 3</w:t>
      </w:r>
    </w:p>
    <w:p>
      <w:r>
        <w:t>Ký phê duyệt kết quả TTHC</w:t>
      </w:r>
    </w:p>
    <w:p>
      <w:r>
        <w:t>0,5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3,5 ngày</w:t>
      </w:r>
    </w:p>
    <w:p>
      <w:r>
        <w:t>(Cắt giảm 30% thời gian giải quyết, từ 05 ngày xuống còn 3,5 ngày)</w:t>
      </w:r>
    </w:p>
    <w:p>
      <w:r>
        <w:t>Quy trình số 08</w:t>
      </w:r>
    </w:p>
    <w:p>
      <w:r>
        <w:t>THỦ TỤC CẤP LẠI GIẤY PHÉP XÂY DỰNG ĐỐI VỚI CÔNG TRÌNH CẤP ĐẶC BIỆT, CẤP I, CẤP II</w:t>
      </w:r>
    </w:p>
    <w:p>
      <w:r>
        <w:t>(công trình không theo tuyến/Theo tuyến trong đô thị/Tín ngưỡng tôn giáo/Tượng đài, tranh hoành tráng/Theo giai đoạn cho công trình không theo tuyến/Theo giai đoạn cho công trình theo tuyến trong đô thị/Dự án)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Xây dựng)</w:t>
      </w:r>
    </w:p>
    <w:p>
      <w:r>
        <w:t>Bước 2</w:t>
      </w:r>
    </w:p>
    <w:p>
      <w:r>
        <w:t>Thẩm định, xử lý hồ sơ</w:t>
      </w:r>
    </w:p>
    <w:p>
      <w:r>
        <w:t>1,5 ngày</w:t>
      </w:r>
    </w:p>
    <w:p>
      <w:r>
        <w:t>Phòng Quản lý xây dựng</w:t>
      </w:r>
    </w:p>
    <w:p>
      <w:r>
        <w:t>Bước 3</w:t>
      </w:r>
    </w:p>
    <w:p>
      <w:r>
        <w:t>Ký phê duyệt kết quả TTHC</w:t>
      </w:r>
    </w:p>
    <w:p>
      <w:r>
        <w:t>0,5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3,5 ngày</w:t>
      </w:r>
    </w:p>
    <w:p>
      <w:r>
        <w:t>(Cắt giảm 30% thời gian giải quyết, từ 05 ngày xuống còn 3,5 ngày)</w:t>
      </w:r>
    </w:p>
    <w:p>
      <w:r>
        <w:t>Quy trình số 09</w:t>
      </w:r>
    </w:p>
    <w:p>
      <w:r>
        <w:t>THỦ TỤC CẤP CHỨNG CHỈ HÀNH NGHỀ HOẠT ĐỘNG XÂY DỰNG LẦN ĐẦU HẠNG II, HẠNG III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sát hạch</w:t>
      </w:r>
    </w:p>
    <w:p>
      <w:r>
        <w:t>11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10</w:t>
      </w:r>
    </w:p>
    <w:p>
      <w:r>
        <w:t>THỦ TỤC CẤP ĐIỀU CHỈNH HẠNG CHỨNG CHỈ HÀNH NGHỀ HOẠT ĐỘNG XÂY DỰNG HẠNG II, HẠNG III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sát hạch</w:t>
      </w:r>
    </w:p>
    <w:p>
      <w:r>
        <w:t>11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11</w:t>
      </w:r>
    </w:p>
    <w:p>
      <w:r>
        <w:t>THỦ TỤC CẤP LẠI CHỨNG CHỈ HÀNH NGHỀ HOẠT ĐỘNG XÂY DỰNG HẠNG II, HẠNG III</w:t>
      </w:r>
    </w:p>
    <w:p>
      <w:r>
        <w:t>(trường hợp chứng chỉ mất, hư hỏng)</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04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07 ngày</w:t>
      </w:r>
    </w:p>
    <w:p>
      <w:r>
        <w:t>(Cắt giảm 30% thời gian giải quyết, từ 10 ngày xuống còn 07 ngày)</w:t>
      </w:r>
    </w:p>
    <w:p>
      <w:r>
        <w:t>Quy trình số 12</w:t>
      </w:r>
    </w:p>
    <w:p>
      <w:r>
        <w:t>THỦ TỤC CẤP LẠI CHỨNG CHỈ HÀNH NGHỀ HOẠT ĐỘNG XÂY DỰNG HẠNG II, HẠNG III</w:t>
      </w:r>
    </w:p>
    <w:p>
      <w:r>
        <w:t>(trường hợp bị ghi sai thông tin)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Trung tâm Phục vụ hành chính công tỉnh (Sở Xây dựng)</w:t>
      </w:r>
    </w:p>
    <w:p>
      <w:r>
        <w:t>Bước 2</w:t>
      </w:r>
    </w:p>
    <w:p>
      <w:r>
        <w:t>Thẩm định, xử lý hồ sơ</w:t>
      </w:r>
    </w:p>
    <w:p>
      <w:r>
        <w:t>1,5 ngày</w:t>
      </w:r>
    </w:p>
    <w:p>
      <w:r>
        <w:t>Hội đồng cấp chứng chỉ hành nghề</w:t>
      </w:r>
    </w:p>
    <w:p>
      <w:r>
        <w:t>Bước 3</w:t>
      </w:r>
    </w:p>
    <w:p>
      <w:r>
        <w:t>Ký phê duyệt kết quả TTHC</w:t>
      </w:r>
    </w:p>
    <w:p>
      <w:r>
        <w:t>0,5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3,5 ngày</w:t>
      </w:r>
    </w:p>
    <w:p>
      <w:r>
        <w:t>(Cắt giảm 30% thời gian giải quyết, từ 05 ngày xuống còn 3,5 ngày)</w:t>
      </w:r>
    </w:p>
    <w:p>
      <w:r>
        <w:t>Quy trình số 13</w:t>
      </w:r>
    </w:p>
    <w:p>
      <w:r>
        <w:t>THỦ TỤC CẤP ĐIỀU CHỈNH, BỔ SUNG NỘI DUNG CHỨNG CHỈ HÀNH NGHỀ HOẠT ĐỘNG XÂY DỰNG HẠNG II, HẠNG III</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sát hạch</w:t>
      </w:r>
    </w:p>
    <w:p>
      <w:r>
        <w:t>11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14</w:t>
      </w:r>
    </w:p>
    <w:p>
      <w:r>
        <w:t>THỦ TỤC CẤP CHUYỂN ĐỔI CHỨNG CHỈ HÀNH NGHỀ HOẠT ĐỘNG XÂY DỰNG HẠNG II, HẠNG III CỦA CÁ NHÂN NGƯỜI NƯỚC NGOÀI</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sát hạch</w:t>
      </w:r>
    </w:p>
    <w:p>
      <w:r>
        <w:t>14,5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17,5 ngày</w:t>
      </w:r>
    </w:p>
    <w:p>
      <w:r>
        <w:t>(Cắt giảm 30% thời gian giải quyết, từ 25 ngày xuống còn 17,5 ngày)</w:t>
      </w:r>
    </w:p>
    <w:p>
      <w:r>
        <w:t>Quy trình số 15</w:t>
      </w:r>
    </w:p>
    <w:p>
      <w:r>
        <w:t>THỦ TỤC CẤP GIA HẠN CHỨNG CHỈ HÀNH NGHỀ HOẠT ĐỘNG XÂY DỰNG HẠNG II, HẠNG III</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 sát hạch</w:t>
      </w:r>
    </w:p>
    <w:p>
      <w:r>
        <w:t>11 ngày</w:t>
      </w:r>
    </w:p>
    <w:p>
      <w:r>
        <w:t>Hội đồng cấp chứng chỉ hành nghề</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16</w:t>
      </w:r>
    </w:p>
    <w:p>
      <w:r>
        <w:t>THỦ TỤC CẤP CHỨNG CHỈ NĂNG LỰC HOẠT ĐỘNG XÂY DỰNG LẦN ĐẦU HẠNG II, HẠNG III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Hội đồng cấp chứng chỉ năng lực hoạt động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17</w:t>
      </w:r>
    </w:p>
    <w:p>
      <w:r>
        <w:t>THỦ TỤC CẤP LẠI CHỨNG CHỈ NĂNG LỰC HOẠT ĐỘNG XÂY DỰNG HẠNG II, HẠNG III</w:t>
      </w:r>
    </w:p>
    <w:p>
      <w:r>
        <w:t>(trường hợp do mất, hư hỏng)</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04 ngày</w:t>
      </w:r>
    </w:p>
    <w:p>
      <w:r>
        <w:t>Hội đồng cấp chứng chỉ năng lực hoạt động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07 ngày</w:t>
      </w:r>
    </w:p>
    <w:p>
      <w:r>
        <w:t>(Cắt giảm 30% thời gian giải quyết, từ 10 ngày xuống còn 07 ngày)</w:t>
      </w:r>
    </w:p>
    <w:p>
      <w:r>
        <w:t>Quy trình số 18</w:t>
      </w:r>
    </w:p>
    <w:p>
      <w:r>
        <w:t>THỦ TỤC CẤP LẠI CHỨNG CHỈ NĂNG LỰC HOẠT ĐỘNG XÂY DỰNG HẠNG II, HẠNG III</w:t>
      </w:r>
    </w:p>
    <w:p>
      <w:r>
        <w:t>(trường hợp do bị ghi sai thông tin)</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04 ngày</w:t>
      </w:r>
    </w:p>
    <w:p>
      <w:r>
        <w:t>Hội đồng cấp chứng chỉ năng lực hoạt động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07 ngày</w:t>
      </w:r>
    </w:p>
    <w:p>
      <w:r>
        <w:t>(Cắt giảm 30% thời gian giải quyết, từ 10 ngày xuống còn 07 ngày)</w:t>
      </w:r>
    </w:p>
    <w:p>
      <w:r>
        <w:t>Quy trình số 19</w:t>
      </w:r>
    </w:p>
    <w:p>
      <w:r>
        <w:t>THỦ TỤC CẤP ĐIỀU CHỈNH, BỔ SUNG NỘI DUNG CHỨNG CHỈ NĂNG LỰC HOẠT ĐỘNG XÂY DỰNG HẠNG II, HẠNG III</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Hội đồng cấp chứng chỉ năng lực hoạt động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20</w:t>
      </w:r>
    </w:p>
    <w:p>
      <w:r>
        <w:t>THỦ TỤC CẤP GIA HẠN CHỨNG CHỈ NĂNG LỰC HOẠT ĐỘNG XÂY DỰNG HẠNG II, HẠNG III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Hội đồng cấp chứng chỉ năng lực hoạt động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21</w:t>
      </w:r>
    </w:p>
    <w:p>
      <w:r>
        <w:t>THỦ TỤC CẤP GIẤY PHÉP HOẠT ĐỘNG XÂY DỰNG CHO NHÀ THẦU NƯỚC NGOÀI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Quy trình số 22</w:t>
      </w:r>
    </w:p>
    <w:p>
      <w:r>
        <w:t>THỦ TỤC CẤP ĐIỀU CHỈNH GIẤY PHÉP HOẠT ĐỘNG XÂY DỰNG CHO NHÀ THẦU NƯỚC NGOÀI</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Trung tâm Phục vụ hành chính công tỉnh (Sở Xây dựng)</w:t>
      </w:r>
    </w:p>
    <w:p>
      <w:r>
        <w:t>Bước 2</w:t>
      </w:r>
    </w:p>
    <w:p>
      <w:r>
        <w:t>Thẩm định, xử lý hồ sơ</w:t>
      </w:r>
    </w:p>
    <w:p>
      <w:r>
        <w:t>11 ngày</w:t>
      </w:r>
    </w:p>
    <w:p>
      <w:r>
        <w:t>Phòng Quản lý xây dựng</w:t>
      </w:r>
    </w:p>
    <w:p>
      <w:r>
        <w:t>Bước 3</w:t>
      </w:r>
    </w:p>
    <w:p>
      <w:r>
        <w:t>Ký phê duyệt kết quả TTHC</w:t>
      </w:r>
    </w:p>
    <w:p>
      <w:r>
        <w:t>01 ngày</w:t>
      </w:r>
    </w:p>
    <w:p>
      <w:r>
        <w:t>Lãnh đạo Sở</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Trung tâm Phục vụ hành chính công tỉnh (Sở Xây dựng)</w:t>
      </w:r>
    </w:p>
    <w:p>
      <w:r>
        <w:t>05 bước</w:t>
      </w:r>
    </w:p>
    <w:p>
      <w:r>
        <w:t>14 ngày</w:t>
      </w:r>
    </w:p>
    <w:p>
      <w:r>
        <w:t>(Cắt giảm 30% thời gian giải quyết, từ 20 ngày xuống còn 14 ngày)</w:t>
      </w:r>
    </w:p>
    <w:p>
      <w:r>
        <w:t>II. QUY TRÌNH NỘI BỘ TRONG GIẢI QUYẾT TTHC CẤP HUYỆN (06 QUY TRÌNH)</w:t>
      </w:r>
    </w:p>
    <w:p>
      <w:r>
        <w:t>Quy trình số 01</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w:t>
      </w:r>
    </w:p>
    <w:p>
      <w:r>
        <w:t>Đối với nhà ở riêng lẻ</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01 ngày làm việc</w:t>
      </w:r>
    </w:p>
    <w:p>
      <w:r>
        <w:t>Bộ phận Một cửa cấp huyện</w:t>
      </w:r>
    </w:p>
    <w:p>
      <w:r>
        <w:t>Bước 2</w:t>
      </w:r>
    </w:p>
    <w:p>
      <w:r>
        <w:t>Thẩm định, xử lý hồ sơ</w:t>
      </w:r>
    </w:p>
    <w:p>
      <w:r>
        <w:t>11 ngày</w:t>
      </w:r>
    </w:p>
    <w:p>
      <w:r>
        <w:t>7,5 ngày</w:t>
      </w:r>
    </w:p>
    <w:p>
      <w:r>
        <w:t>Phòng chuyên môn</w:t>
      </w:r>
    </w:p>
    <w:p>
      <w:r>
        <w:t>Bước 3</w:t>
      </w:r>
    </w:p>
    <w:p>
      <w:r>
        <w:t>Ký phê duyệt kết quả TTHC</w:t>
      </w:r>
    </w:p>
    <w:p>
      <w:r>
        <w:t>01 ngày</w:t>
      </w:r>
    </w:p>
    <w:p>
      <w:r>
        <w:t>01 ngày</w:t>
      </w:r>
    </w:p>
    <w:p>
      <w:r>
        <w:t>Lãnh đạo UBND huyện</w:t>
      </w:r>
    </w:p>
    <w:p>
      <w:r>
        <w:t>Bước 4</w:t>
      </w:r>
    </w:p>
    <w:p>
      <w:r>
        <w:t>Vào số văn bản, lưu trữ hồ sơ, chuyển kết quả</w:t>
      </w:r>
    </w:p>
    <w:p>
      <w:r>
        <w:t>0,5 ngày</w:t>
      </w:r>
    </w:p>
    <w:p>
      <w:r>
        <w:t>0,5 ngày</w:t>
      </w:r>
    </w:p>
    <w:p>
      <w:r>
        <w:t>Văn thư</w:t>
      </w:r>
    </w:p>
    <w:p>
      <w:r>
        <w:t>Bước 5</w:t>
      </w:r>
    </w:p>
    <w:p>
      <w:r>
        <w:t>Xác nhận kết quả trên phần mềm một cửa điện tử; thông báo và trả kết quả TTHC cho cá nhân, tổ chức</w:t>
      </w:r>
    </w:p>
    <w:p>
      <w:r>
        <w:t>0,5 ngày</w:t>
      </w:r>
    </w:p>
    <w:p>
      <w:r>
        <w:t>0,5 ngày</w:t>
      </w:r>
    </w:p>
    <w:p>
      <w:r>
        <w:t>Bộ phận Một cửa cấp huyện</w:t>
      </w:r>
    </w:p>
    <w:p>
      <w:r>
        <w:t>05 bước</w:t>
      </w:r>
    </w:p>
    <w:p>
      <w:r>
        <w:t>14 ngày</w:t>
      </w:r>
    </w:p>
    <w:p>
      <w:r>
        <w:t>(Cắt giảm 30% thời gian giải quyết, từ 20 ngày xuống còn 14 ngày)</w:t>
      </w:r>
    </w:p>
    <w:p>
      <w:r>
        <w:t>10,5 ngày</w:t>
      </w:r>
    </w:p>
    <w:p>
      <w:r>
        <w:t>(Cắt giảm 30% thời gian giải quyết, từ 15 ngày xuống còn 10,5 ngày)</w:t>
      </w:r>
    </w:p>
    <w:p>
      <w:r>
        <w:t>Quy trình số 02</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w:t>
      </w:r>
    </w:p>
    <w:p>
      <w:r>
        <w:t>Đối với nhà ở riêng lẻ</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01 ngày làm việc</w:t>
      </w:r>
    </w:p>
    <w:p>
      <w:r>
        <w:t>Bộ phận Một cửa cấp huyện</w:t>
      </w:r>
    </w:p>
    <w:p>
      <w:r>
        <w:t>Bước 2</w:t>
      </w:r>
    </w:p>
    <w:p>
      <w:r>
        <w:t>Thẩm định, xử lý hồ sơ</w:t>
      </w:r>
    </w:p>
    <w:p>
      <w:r>
        <w:t>11 ngày</w:t>
      </w:r>
    </w:p>
    <w:p>
      <w:r>
        <w:t>7,5 ngày</w:t>
      </w:r>
    </w:p>
    <w:p>
      <w:r>
        <w:t>Phòng chuyên môn</w:t>
      </w:r>
    </w:p>
    <w:p>
      <w:r>
        <w:t>Bước 3</w:t>
      </w:r>
    </w:p>
    <w:p>
      <w:r>
        <w:t>Ký phê duyệt kết quả TTHC</w:t>
      </w:r>
    </w:p>
    <w:p>
      <w:r>
        <w:t>01 ngày</w:t>
      </w:r>
    </w:p>
    <w:p>
      <w:r>
        <w:t>01 ngày</w:t>
      </w:r>
    </w:p>
    <w:p>
      <w:r>
        <w:t>Lãnh đạo UBND huyện</w:t>
      </w:r>
    </w:p>
    <w:p>
      <w:r>
        <w:t>Bước 4</w:t>
      </w:r>
    </w:p>
    <w:p>
      <w:r>
        <w:t>Vào số văn bản, lưu trữ hồ sơ, chuyển kết quả</w:t>
      </w:r>
    </w:p>
    <w:p>
      <w:r>
        <w:t>0,5 ngày</w:t>
      </w:r>
    </w:p>
    <w:p>
      <w:r>
        <w:t>0,5 ngày</w:t>
      </w:r>
    </w:p>
    <w:p>
      <w:r>
        <w:t>Văn thư</w:t>
      </w:r>
    </w:p>
    <w:p>
      <w:r>
        <w:t>Bước 5</w:t>
      </w:r>
    </w:p>
    <w:p>
      <w:r>
        <w:t>Xác nhận kết quả trên phần mềm một cửa điện tử; thông báo và trả kết quả TTHC cho cá nhân, tổ chức</w:t>
      </w:r>
    </w:p>
    <w:p>
      <w:r>
        <w:t>0,5 ngày</w:t>
      </w:r>
    </w:p>
    <w:p>
      <w:r>
        <w:t>0,5 ngày</w:t>
      </w:r>
    </w:p>
    <w:p>
      <w:r>
        <w:t>Bộ phận Một cửa cấp huyện</w:t>
      </w:r>
    </w:p>
    <w:p>
      <w:r>
        <w:t>05 bước</w:t>
      </w:r>
    </w:p>
    <w:p>
      <w:r>
        <w:t>14 ngày</w:t>
      </w:r>
    </w:p>
    <w:p>
      <w:r>
        <w:t>(Cắt giảm 30% thời gian giải quyết, từ 20 ngày xuống còn 14 ngày)</w:t>
      </w:r>
    </w:p>
    <w:p>
      <w:r>
        <w:t>10,5 ngày</w:t>
      </w:r>
    </w:p>
    <w:p>
      <w:r>
        <w:t>(Cắt giảm 30% thời gian giải quyết, từ 15 ngày xuống còn 10,5 ngày)</w:t>
      </w:r>
    </w:p>
    <w:p>
      <w:r>
        <w:t>Quy trình số 03</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Bộ phận Một cửa cấp huyện</w:t>
      </w:r>
    </w:p>
    <w:p>
      <w:r>
        <w:t>Bước 2</w:t>
      </w:r>
    </w:p>
    <w:p>
      <w:r>
        <w:t>Thẩm định, xử lý hồ sơ</w:t>
      </w:r>
    </w:p>
    <w:p>
      <w:r>
        <w:t>11 ngày</w:t>
      </w:r>
    </w:p>
    <w:p>
      <w:r>
        <w:t>Phòng chuyên môn</w:t>
      </w:r>
    </w:p>
    <w:p>
      <w:r>
        <w:t>Bước 3</w:t>
      </w:r>
    </w:p>
    <w:p>
      <w:r>
        <w:t>Ký phê duyệt kết quả TTHC</w:t>
      </w:r>
    </w:p>
    <w:p>
      <w:r>
        <w:t>01 ngày</w:t>
      </w:r>
    </w:p>
    <w:p>
      <w:r>
        <w:t>Lãnh đạo UBND huyện</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Bộ phận Một cửa cấp huyện</w:t>
      </w:r>
    </w:p>
    <w:p>
      <w:r>
        <w:t>05 bước</w:t>
      </w:r>
    </w:p>
    <w:p>
      <w:r>
        <w:t>14 ngày</w:t>
      </w:r>
    </w:p>
    <w:p>
      <w:r>
        <w:t>(Cắt giảm 30% thời gian giải quyết, từ 20 ngày xuống còn 14 ngày)</w:t>
      </w:r>
    </w:p>
    <w:p>
      <w:r>
        <w:t>Quy trình số 04</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  (Tổng bước)</w:t>
      </w:r>
    </w:p>
    <w:p>
      <w:r>
        <w:t>Nội dung các bước thực hiện</w:t>
      </w:r>
    </w:p>
    <w:p>
      <w:r>
        <w:t>Thời gian thực hiện</w:t>
      </w:r>
    </w:p>
    <w:p>
      <w:r>
        <w:t>(Tổng số ngày/giờ thực hiện)</w:t>
      </w:r>
    </w:p>
    <w:p>
      <w:r>
        <w:t>Bộ phận giải quyết</w:t>
      </w:r>
    </w:p>
    <w:p>
      <w:r>
        <w:t>Đối với công trình</w:t>
      </w:r>
    </w:p>
    <w:p>
      <w:r>
        <w:t>Đối với nhà ở riêng lẻ</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01 ngày làm việc</w:t>
      </w:r>
    </w:p>
    <w:p>
      <w:r>
        <w:t>01 ngày làm việc</w:t>
      </w:r>
    </w:p>
    <w:p>
      <w:r>
        <w:t>Bộ phận Một cửa cấp huyện</w:t>
      </w:r>
    </w:p>
    <w:p>
      <w:r>
        <w:t>Bước 2</w:t>
      </w:r>
    </w:p>
    <w:p>
      <w:r>
        <w:t>Thẩm định, xử lý hồ sơ</w:t>
      </w:r>
    </w:p>
    <w:p>
      <w:r>
        <w:t>11 ngày</w:t>
      </w:r>
    </w:p>
    <w:p>
      <w:r>
        <w:t>7,5 ngày</w:t>
      </w:r>
    </w:p>
    <w:p>
      <w:r>
        <w:t>Phòng chuyên môn</w:t>
      </w:r>
    </w:p>
    <w:p>
      <w:r>
        <w:t>Bước 3</w:t>
      </w:r>
    </w:p>
    <w:p>
      <w:r>
        <w:t>Ký phê duyệt kết quả TTHC</w:t>
      </w:r>
    </w:p>
    <w:p>
      <w:r>
        <w:t>01 ngày</w:t>
      </w:r>
    </w:p>
    <w:p>
      <w:r>
        <w:t>01 ngày</w:t>
      </w:r>
    </w:p>
    <w:p>
      <w:r>
        <w:t>Lãnh đạo UBND huyện</w:t>
      </w:r>
    </w:p>
    <w:p>
      <w:r>
        <w:t>Bước 4</w:t>
      </w:r>
    </w:p>
    <w:p>
      <w:r>
        <w:t>Vào số văn bản, lưu trữ hồ sơ, chuyển kết quả</w:t>
      </w:r>
    </w:p>
    <w:p>
      <w:r>
        <w:t>0,5 ngày</w:t>
      </w:r>
    </w:p>
    <w:p>
      <w:r>
        <w:t>0,5 ngày</w:t>
      </w:r>
    </w:p>
    <w:p>
      <w:r>
        <w:t>Văn thư</w:t>
      </w:r>
    </w:p>
    <w:p>
      <w:r>
        <w:t>Bước 5</w:t>
      </w:r>
    </w:p>
    <w:p>
      <w:r>
        <w:t>Xác nhận kết quả trên phần mềm một cửa điện tử; thông báo và trả kết quả TTHC cho cá nhân, tổ chức</w:t>
      </w:r>
    </w:p>
    <w:p>
      <w:r>
        <w:t>0,5 ngày</w:t>
      </w:r>
    </w:p>
    <w:p>
      <w:r>
        <w:t>0,5 ngày</w:t>
      </w:r>
    </w:p>
    <w:p>
      <w:r>
        <w:t>Bộ phận Một cửa cấp huyện</w:t>
      </w:r>
    </w:p>
    <w:p>
      <w:r>
        <w:t>05 bước</w:t>
      </w:r>
    </w:p>
    <w:p>
      <w:r>
        <w:t>14 ngày</w:t>
      </w:r>
    </w:p>
    <w:p>
      <w:r>
        <w:t>(Cắt giảm 30% thời gian giải quyết, từ 20 ngày xuống còn 14 ngày)</w:t>
      </w:r>
    </w:p>
    <w:p>
      <w:r>
        <w:t>10,5 ngày</w:t>
      </w:r>
    </w:p>
    <w:p>
      <w:r>
        <w:t>(Cắt giảm 30% thời gian giải quyết, từ 15 ngày xuống còn 10,5 ngày)</w:t>
      </w:r>
    </w:p>
    <w:p>
      <w:r>
        <w:t>Quy trình số 05</w:t>
      </w:r>
    </w:p>
    <w:p>
      <w:r>
        <w:t>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Bộ phận Một cửa cấp huyện</w:t>
      </w:r>
    </w:p>
    <w:p>
      <w:r>
        <w:t>Bước 2</w:t>
      </w:r>
    </w:p>
    <w:p>
      <w:r>
        <w:t>Thẩm định, xử lý hồ sơ</w:t>
      </w:r>
    </w:p>
    <w:p>
      <w:r>
        <w:t>1,5 ngày</w:t>
      </w:r>
    </w:p>
    <w:p>
      <w:r>
        <w:t>Phòng chuyên môn</w:t>
      </w:r>
    </w:p>
    <w:p>
      <w:r>
        <w:t>Bước 3</w:t>
      </w:r>
    </w:p>
    <w:p>
      <w:r>
        <w:t>Ký phê duyệt kết quả TTHC</w:t>
      </w:r>
    </w:p>
    <w:p>
      <w:r>
        <w:t>0,5 ngày</w:t>
      </w:r>
    </w:p>
    <w:p>
      <w:r>
        <w:t>Lãnh đạo UBND huyện</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Bộ phận Một cửa cấp huyện</w:t>
      </w:r>
    </w:p>
    <w:p>
      <w:r>
        <w:t>05 bước</w:t>
      </w:r>
    </w:p>
    <w:p>
      <w:r>
        <w:t>3,5 ngày</w:t>
      </w:r>
    </w:p>
    <w:p>
      <w:r>
        <w:t>(Cắt giảm 30% thời gian giải quyết, từ 05 ngày xuống còn 3,5 ngày)</w:t>
      </w:r>
    </w:p>
    <w:p>
      <w:r>
        <w:t>Quy trình số 06</w:t>
      </w:r>
    </w:p>
    <w:p>
      <w:r>
        <w:t>THỦ TỤC 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hướng dẫn hoàn thiện; tiếp nhận hồ sơ và quét (scan), đóng dấu điện tử, viết Phiếu hẹn trả kết quả và chuyển đến bộ phận chuyên môn xử lý hồ sơ</w:t>
      </w:r>
    </w:p>
    <w:p>
      <w:r>
        <w:t>0,5 ngày làm việc</w:t>
      </w:r>
    </w:p>
    <w:p>
      <w:r>
        <w:t>Bộ phận Một cửa cấp huyện</w:t>
      </w:r>
    </w:p>
    <w:p>
      <w:r>
        <w:t>Bước 2</w:t>
      </w:r>
    </w:p>
    <w:p>
      <w:r>
        <w:t>Thẩm định, xử lý hồ sơ</w:t>
      </w:r>
    </w:p>
    <w:p>
      <w:r>
        <w:t>1,5 ngày</w:t>
      </w:r>
    </w:p>
    <w:p>
      <w:r>
        <w:t>Phòng chuyên môn</w:t>
      </w:r>
    </w:p>
    <w:p>
      <w:r>
        <w:t>Bước 3</w:t>
      </w:r>
    </w:p>
    <w:p>
      <w:r>
        <w:t>Ký phê duyệt kết quả TTHC</w:t>
      </w:r>
    </w:p>
    <w:p>
      <w:r>
        <w:t>0,5 ngày</w:t>
      </w:r>
    </w:p>
    <w:p>
      <w:r>
        <w:t>Lãnh đạo UBND huyện</w:t>
      </w:r>
    </w:p>
    <w:p>
      <w:r>
        <w:t>Bước 4</w:t>
      </w:r>
    </w:p>
    <w:p>
      <w:r>
        <w:t>Vào số văn bản, lưu trữ hồ sơ, chuyển kết quả</w:t>
      </w:r>
    </w:p>
    <w:p>
      <w:r>
        <w:t>0,5 ngày</w:t>
      </w:r>
    </w:p>
    <w:p>
      <w:r>
        <w:t>Văn thư</w:t>
      </w:r>
    </w:p>
    <w:p>
      <w:r>
        <w:t>Bước 5</w:t>
      </w:r>
    </w:p>
    <w:p>
      <w:r>
        <w:t>Xác nhận kết quả trên phần mềm một cửa điện tử; thông báo và trả kết quả TTHC cho cá nhân, tổ chức</w:t>
      </w:r>
    </w:p>
    <w:p>
      <w:r>
        <w:t>0,5 ngày</w:t>
      </w:r>
    </w:p>
    <w:p>
      <w:r>
        <w:t>Bộ phận Một cửa cấp huyện</w:t>
      </w:r>
    </w:p>
    <w:p>
      <w:r>
        <w:t>05 bước</w:t>
      </w:r>
    </w:p>
    <w:p>
      <w:r>
        <w:t>3,5 ngày</w:t>
      </w:r>
    </w:p>
    <w:p>
      <w:r>
        <w:t>(Cắt giảm 30% thời gian giải quyết, từ 05 ngày xuống còn 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