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1472/QĐ-UBND năm 2024 điều chỉnh danh mục thủ tục hành chính đã được công bố tại Quyết định 1357/QĐ-UBND và phê duyệt quy trình nội bộ tại Quyết định 1412/QĐ-UBND trong lĩnh vực nhà ở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1472/QĐ-UBND</w:t>
      </w:r>
    </w:p>
    <w:p>
      <w:r>
        <w:t>Ninh Thuận, ngày 07 tháng 11 năm 2024</w:t>
      </w:r>
    </w:p>
    <w:p>
      <w:r>
        <w:t>QUYẾT ĐỊNH</w:t>
      </w:r>
    </w:p>
    <w:p>
      <w:r>
        <w:t>V/V ĐIỀU CHỈNH, BÃI BỎ DANH MỤC THỦ TỤC HÀNH CHÍNH ĐÃ CÔNG BỐ TẠI QUYẾT ĐỊNH SỐ 1357/QĐ-UBND NGÀY 14/10/2024 VÀ PHÊ DUYỆT QUY TRÌNH NỘI BỘ TẠI QUYẾT ĐỊNH SỐ 1412/QĐ-UBND NGÀY 24/10/2024 TRONG LĨNH VỰC NHÀ Ở</w:t>
      </w:r>
    </w:p>
    <w:p>
      <w:r>
        <w:t>CHỦ TỊCH ỦY BAN NHÂN DÂN TỈNH NINH THUẬN</w:t>
      </w:r>
    </w:p>
    <w:p>
      <w:r>
        <w:t>Căn cứ Luật Tổ chức Chính quyền địa phương ngày 19/6/2015; Luật sửa đổi,bổ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705/QĐ-BXD ngày 11/6/2021 của Bộ trưởng Bộ Xây dựng về việc công bố thủ tục hành chính ban hành mới; thủ tục hành chính được thay thế; sửa đổi bổ sung và thủ tục hành chính bị bãi bỏ trong lĩnh vực nhà ở; kinh doanh bất động sản thuộc phạm vi chức năng quản lý nhà nước của Bộ Xây dựng;</w:t>
      </w:r>
    </w:p>
    <w:p>
      <w:r>
        <w:t>Căn cứ Quyết định số 915/QĐ-BXD ngày 09/10/2024 của Bộ trưởng Bộ Xây dựng về việc công bố thủ tục hành chính được bãi bỏ trong lĩnh vực nhà ở thuộc phạm vi chức năng quản lý nhà nước của Bộ Xây dựng;</w:t>
      </w:r>
    </w:p>
    <w:p>
      <w:r>
        <w:t>Theo đề nghị của Giám đốc Sở Xây dựng tại Tờ trình số 4062/TTr-SXD ngày 04/11/2024.</w:t>
      </w:r>
    </w:p>
    <w:p>
      <w:r>
        <w:t>QUYẾT ĐỊNH:</w:t>
      </w:r>
    </w:p>
    <w:p>
      <w:r>
        <w:t>Điều 1.    Điều chỉnh, bãi bỏ danh mục thủ tục hành chính đã được Chủ tịch Ủy ban nhân dân tỉnh công bố tại Quyết định số 1357/QĐ-UBND ngày 14/10/2024 và phê duyệt quy trình nội bộ tại Quyết định số 1412/QĐ-UBND ngày 24/10/2024, cụ thể như sau:</w:t>
      </w:r>
    </w:p>
    <w:p>
      <w:r>
        <w:t>1.    Điều chỉnh thủ tục lựa chọn chủ đầu tư dự án xây dựng nhà ở thương mại quy định tại khoản 2 Điều 18 Nghị định số 99/2015/NĐ-CP tại số thứ tự 01 mục III thủ tục hành chính giữ nguyên  thành  số thứ tự 06 mục IV thủ tục hành chính bãi bỏ của Quyết định số 1357/QĐ-UBND ngày 14/10/2024 của Chủ tịch UBND tỉnh.</w:t>
      </w:r>
    </w:p>
    <w:p>
      <w:r>
        <w:t>2.    Bãi bỏ quy trình nội bộ số thứ tự 16 mục I lĩnh vực nhà ở tại phụ lục I và phụ lục II phê duyệt Quyết định 1412/QĐ-UBND.</w:t>
      </w:r>
    </w:p>
    <w:p>
      <w:r>
        <w:t>Điều 2.    Quyết định này có hiệu lực kể từ ngày ký. Các nội dung khác tại Quyết định số 1357/QĐ-UBND ngày 14/10/2024 và Quyết định số 1412/QĐ- UBND ngày 24/10/2024 của Chủ tịch Ủy ban nhân dân tỉnh vẫn giữ nguyên không thay đổi.</w:t>
      </w:r>
    </w:p>
    <w:p>
      <w:r>
        <w:t>Chánh Văn phòng Ủy ban nhân dân tỉnh; Giám đốc Sở Xây dựng; Thủ trưởng các Sở, Ban, ngành cấp tỉnh; Chủ tịch Ủy ban nhân dân các huyện, thành phố và các tổ chức, cá nhân có liên quan chịu trách nhiệm thi hành Quyết định này./.</w:t>
      </w:r>
    </w:p>
    <w:p>
      <w:r>
        <w:t>Nơi nhận:</w:t>
      </w:r>
    </w:p>
    <w:p>
      <w:r>
        <w:t>- Như điều 2;</w:t>
      </w:r>
    </w:p>
    <w:p>
      <w:r>
        <w:t>- Bộ Xây dựng;</w:t>
      </w:r>
    </w:p>
    <w:p>
      <w:r>
        <w:t>- Cục KSTTHC (VPCP);</w:t>
      </w:r>
    </w:p>
    <w:p>
      <w:r>
        <w:t>- CT, PCT UBND tỉnh;</w:t>
      </w:r>
    </w:p>
    <w:p>
      <w:r>
        <w:t>- Cổng TTĐT tỉnh;</w:t>
      </w:r>
    </w:p>
    <w:p>
      <w:r>
        <w:t>- TT. CNTTTT (Sở TTTT);</w:t>
      </w:r>
    </w:p>
    <w:p>
      <w:r>
        <w:t>- VPUB: LĐ, KTTH, PVHCC;</w:t>
      </w:r>
    </w:p>
    <w:p>
      <w:r>
        <w:t>- Lưu: VT.   NTL</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