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1461/QĐ-UBND năm 2023 thông qua Phương án kiến nghị đơn giản hóa thủ tục hành chính các lĩnh vực: Quản lý lao động ngoài nước, Bảo trợ xã hội thuộc phạm vi, thẩm quyền giải quyết của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1461/QĐ-UBND</w:t>
      </w:r>
    </w:p>
    <w:p>
      <w:r>
        <w:t>Bạc Liêu, ngày 03 tháng 8 năm 2023</w:t>
      </w:r>
    </w:p>
    <w:p>
      <w:r>
        <w:t>QUYẾT ĐỊNH</w:t>
      </w:r>
    </w:p>
    <w:p>
      <w:r>
        <w:t>VỀ VIỆC THÔNG QUA PHƯƠNG ÁN KIẾN NGHỊ ĐƠN GIẢN HÓA THỦ TỤC HÀNH CHÍNH CÁC LĨNH VỰC: QUẢN LÝ LAO ĐỘNG NGOÀI NƯỚC, BẢO TRỢ XÃ HỘI THUỘC PHẠM VI, THẨM QUYỀN GIẢI QUYẾT CỦA TỈNH BẠC LIÊU</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964/QĐ-UBND ngày 16/5/2023 của Chủ tịch Ủy ban nhân dân tỉnh Bạc Liêu về việc phê duyệt Kế hoạch rà soát, đánh giá thủ tục hành chính trên địa bàn tỉnh Bạc Liêu năm 2023;</w:t>
      </w:r>
    </w:p>
    <w:p>
      <w:r>
        <w:t>Theo đề nghị của Giám đốc Sở Lao động - Thương binh và Xã hội tại Tờ trình số 255/TTr-SLĐTBXH ngày 26 tháng 7 năm 2023.</w:t>
      </w:r>
    </w:p>
    <w:p>
      <w:r>
        <w:t>QUYẾT ĐỊNH:</w:t>
      </w:r>
    </w:p>
    <w:p>
      <w:r>
        <w:t>Điều 1.  Thông qua Phương án kiến nghị đơn giản hóa 02  (hai)  thủ tục hành chính các lĩnh vực: Quản lý lao động ngoài nước, Bảo trợ xã hội thuộc phạm vi, thẩm quyền giải quyết của tỉnh Bạc Liêu  (kèm Phụ lục).</w:t>
      </w:r>
    </w:p>
    <w:p>
      <w:r>
        <w:t>Điều 2.  Giao Văn phòng Ủy ban nhân dân tỉnh căn cứ Phương án kiến nghị đơn giản hóa thủ tục hành chính đã được thông qua tại Quyết định này, xây dựng dự thảo Báo cáo kết quả rà soát, đánh giá thủ tục hành chính trên địa bàn tỉnh năm 2023, trình Chủ tịch Ủy ban nhân dân tỉnh xem xét, báo cáo kiến nghị Bộ Lao động - Thương binh và Xã hội và các cơ quan có liên quan.</w:t>
      </w:r>
    </w:p>
    <w:p>
      <w:r>
        <w:t>Điều 3.  Quyết định có hiệu lực thi hành kể từ ngày ký.</w:t>
      </w:r>
    </w:p>
    <w:p>
      <w:r>
        <w:t>Điều 4.  Chánh Văn phòng Ủy ban nhân dân tỉnh, Giám đốc Sở Lao động - Thương binh và Xã hội, Thủ trưởng các đơn vị có liên quan chịu trách nhiệm thi hành Quyết định này./.</w:t>
      </w:r>
    </w:p>
    <w:p>
      <w:r>
        <w:t>Nơi nhận:</w:t>
      </w:r>
    </w:p>
    <w:p>
      <w:r>
        <w:t>- Như Điều 4;</w:t>
      </w:r>
    </w:p>
    <w:p>
      <w:r>
        <w:t>- Cục KSTTHC-VPCP  (để b/c) ;</w:t>
      </w:r>
    </w:p>
    <w:p>
      <w:r>
        <w:t>- Bộ LĐTBXH;</w:t>
      </w:r>
    </w:p>
    <w:p>
      <w:r>
        <w:t>- CT, các PCTUBND tỉnh;</w:t>
      </w:r>
    </w:p>
    <w:p>
      <w:r>
        <w:t>- CVP, các Phó CVP UBND tỉnh;</w:t>
      </w:r>
    </w:p>
    <w:p>
      <w:r>
        <w:t>- Tr. Phòng KSTTHC;</w:t>
      </w:r>
    </w:p>
    <w:p>
      <w:r>
        <w:t>- P. Phòng KGVX  (để biết) ;</w:t>
      </w:r>
    </w:p>
    <w:p>
      <w:r>
        <w:t>- Cổng TTĐT của tỉnh;</w:t>
      </w:r>
    </w:p>
    <w:p>
      <w:r>
        <w:t>- Lưu: VT, KSTTHC  (Thúy-063) .</w:t>
      </w:r>
    </w:p>
    <w:p>
      <w:r>
        <w:t>KT. CHỦ TỊCH</w:t>
      </w:r>
    </w:p>
    <w:p>
      <w:r>
        <w:t>PHÓ CHỦ TỊCH</w:t>
      </w:r>
    </w:p>
    <w:p>
      <w:r>
        <w:t>Lê Tấn Cận</w:t>
      </w:r>
    </w:p>
    <w:p>
      <w:r>
        <w:t>PHƯƠNG ÁN KIẾN NGHỊ ĐƠN GIẢN HÓA THỦ TỤC HÀNH CHÍNH LĨNH VỰC QUẢN LÝ LAO ĐỘNG NGOÀI NƯỚC, BẢO TRỢ XÃ HỘI</w:t>
      </w:r>
    </w:p>
    <w:p>
      <w:r>
        <w:t>(Ban hành kèm theo Quyết định số 1461/QĐ-UBND ngày 03 tháng 8 năm 2023 của Chủ tịch UBND tỉnh Bạc Liêu)</w:t>
      </w:r>
    </w:p>
    <w:p>
      <w:r>
        <w:t>1. Thủ tục: Đăng ký h  ợp đồng lao động trực tiếp giao kết (2.002028.000.00.00.H04)</w:t>
      </w:r>
    </w:p>
    <w:p>
      <w:r>
        <w:t>a) Nội dung đơn giản hóa</w:t>
      </w:r>
    </w:p>
    <w:p>
      <w:r>
        <w:t>* Về thành phần hồ sơ: Đề nghị bỏ “Bản sao Giấy chứng minh nhân dân, thẻ Căn cước công dân hoặc Hộ chiếu của người lao động” trong thành phần hồ sơ.</w:t>
      </w:r>
    </w:p>
    <w:p>
      <w:r>
        <w:t>* Lý do:</w:t>
      </w:r>
    </w:p>
    <w:p>
      <w:r>
        <w:t>Nội dung này đã được thể hiện trong văn bản đăng ký (mẫu số 5, Phụ lục 1, Thông tư số 21/2021/TT-BLĐTBXH). Trong đó, đã có kê khai Giấy chứng minh nhân dân/thẻ Căn cước công dân hoặc Hộ chiếu của người lao động.</w:t>
      </w:r>
    </w:p>
    <w:p>
      <w:r>
        <w:t>Do đó, đề nghị bỏ thành phần hồ sơ nêu trên vì không cần thiết, nếu cần thì có thể tra cứu trên Cơ sở dữ liệu quốc gia về dân cư.</w:t>
      </w:r>
    </w:p>
    <w:p>
      <w:r>
        <w:t>b) Kiến nghị thực thi</w:t>
      </w:r>
    </w:p>
    <w:p>
      <w:r>
        <w:t>Đề nghị sửa đổi, bổ sung Điều 53 Luật số 69/2020/QH14 ngày 13/11/2020 Luật Người lao động Việt Nam đi làm việc ở nước ngoài theo hợp đồng.</w:t>
      </w:r>
    </w:p>
    <w:p>
      <w:r>
        <w:t>c) Lợi ích phương án đơn giản hóa</w:t>
      </w:r>
    </w:p>
    <w:p>
      <w:r>
        <w:t>- Chi phí tuân thủ TTHC trước khi đơn giản hóa: 1.703.751 đồng/năm.</w:t>
      </w:r>
    </w:p>
    <w:p>
      <w:r>
        <w:t>- Chi phí tuân thủ TTHC sau khi đơn giản hóa: 506.953 đồng/năm.</w:t>
      </w:r>
    </w:p>
    <w:p>
      <w:r>
        <w:t>- Chi phí tiết kiệm: 1.196.798 đồng/năm.</w:t>
      </w:r>
    </w:p>
    <w:p>
      <w:r>
        <w:t>- Tỷ lệ cắt giảm chi phí: 29,7%</w:t>
      </w:r>
    </w:p>
    <w:p>
      <w:r>
        <w:t>2. Thủ tục: Quyết định công nhận   cơ sở sản xuất, kinh doanh sử dụng từ 30% tổng số lao động trở lên là người khuyết tật (1.001806.000.00.00.H04)</w:t>
      </w:r>
    </w:p>
    <w:p>
      <w:r>
        <w:t>a) Nội dung đơn giản hóa</w:t>
      </w:r>
    </w:p>
    <w:p>
      <w:r>
        <w:t>* Về thành phần hồ sơ: Đề nghị bỏ “Danh sách lao động là người khuyết tật và bản sao giấy xác nhận khuyết tật của những người khuyết tật có trong danh sách” trong thành phần hồ sơ.</w:t>
      </w:r>
    </w:p>
    <w:p>
      <w:r>
        <w:t>* Lý do:</w:t>
      </w:r>
    </w:p>
    <w:p>
      <w:r>
        <w:t>Trong văn bản đề nghị của cơ sở sản xuất, kinh doanh sử dụng lao động là người khuyết tật có nêu cụ thể “Tổng số lao động hiện có, số lao động là người khuyết tật,...”</w:t>
      </w:r>
    </w:p>
    <w:p>
      <w:r>
        <w:t>Vì vậy, để tạo điều kiện thuận cho cơ sở sản xuất, kinh doanh và người lao động khuyết tật có việc làm ổn định, giảm việc đi lại cho người khuyết tật (đối tượng này di chuyển khó khăn), giảm thời gian và chi phí cho đối tượng thực hiện thủ tục hành chính.</w:t>
      </w:r>
    </w:p>
    <w:p>
      <w:r>
        <w:t>b) Kiến nghị thực thi</w:t>
      </w:r>
    </w:p>
    <w:p>
      <w:r>
        <w:t>Đề nghị sửa đổi, bổ sung Khoản 1 Điều 1 Thông tư số 18/2018/TT-BLĐTBXH ngày 30/10/2018 sửa đổi, bổ sung một số điều của các thông tư liên quan đến thủ tục hành chính thuộc phạm vi chức năng quản lý nhà nước của Bộ Lao động-Thương binh và Xã hội.</w:t>
      </w:r>
    </w:p>
    <w:p>
      <w:r>
        <w:t>c) Lợi ích phương án đơn giản hóa</w:t>
      </w:r>
    </w:p>
    <w:p>
      <w:r>
        <w:t>- Chi phí tuân thủ TTHC trước khi đơn giản hóa: 680.986 đồng/năm.</w:t>
      </w:r>
    </w:p>
    <w:p>
      <w:r>
        <w:t>- Chi phí tuân thủ TTHC sau khi đơn giản hóa: 356.122 đồng/năm.</w:t>
      </w:r>
    </w:p>
    <w:p>
      <w:r>
        <w:t>- Chi phí tiết kiệm: 324.846 đồng/năm.</w:t>
      </w:r>
    </w:p>
    <w:p>
      <w:r>
        <w:t>- Tỷ lệ cắt giảm chi phí: 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