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1449/QĐ-UBND năm 2024 công bố 02 thủ tục hành chính nội bộ trong lĩnh vực di sản văn hóa thuộc thẩm quyền giải quyết của Sở Văn hóa, Thể thao và Du lịch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1449/QĐ-UBND</w:t>
      </w:r>
    </w:p>
    <w:p>
      <w:r>
        <w:t>Bến Tre, ngày 28 tháng 6 năm 2024</w:t>
      </w:r>
    </w:p>
    <w:p>
      <w:r>
        <w:t>QUYẾT ĐỊNH</w:t>
      </w:r>
    </w:p>
    <w:p>
      <w:r>
        <w:t>VỀ VIỆC CÔNG BỐ 02 THỦ TỤC HÀNH CHÍNH NỘI BỘ TRONG LĨNH VỰC DI SẢN VĂN HÓA THUỘC THẨM QUYỀN GIẢI QUYẾT CỦA SỞ VĂN HÓA, THỂ THAO VÀ DU LỊCH TỈNH BẾN TRE</w:t>
      </w:r>
    </w:p>
    <w:p>
      <w:r>
        <w:t>CHỦ TỊCH ỦY BAN NHÂN DÂN TỈNH BẾN TRE</w:t>
      </w:r>
    </w:p>
    <w:p>
      <w:r>
        <w:t>Căn cứ Luật Tổ chức chính quyền địa phương ngày 19 tháng 6 năm 2015; Căn cứ Luật sửa đổi, bổ sung một số điều của Luật Tổ chức Chính phủ và Luật Tổ chức chính quyền địa phương ngày 22 tháng 11 năm 2019;</w:t>
      </w:r>
    </w:p>
    <w:p>
      <w:r>
        <w:t>Căn cứ Quyết định số 2540/QĐ-UBND ngày 02 tháng 11 năm 2022 của Ủy ban nhân dân tỉnh ban hành Kế hoạch rà soát, đơn giản hóa thủ tục hành chính nội bộ trong hệ thống hành chính nhà nước giai đoạn 2022 - 2025 trên địa bàn tỉnh Bến Tre;</w:t>
      </w:r>
    </w:p>
    <w:p>
      <w:r>
        <w:t>Theo đề nghị của Giám đốc Sở Văn hóa, Thể thao và Du lịch tại Tờ trình số 1837/TTr-SVHTTDL ngày 26 tháng 6 năm 2024.</w:t>
      </w:r>
    </w:p>
    <w:p>
      <w:r>
        <w:t>QUYẾT ĐỊNH:</w:t>
      </w:r>
    </w:p>
    <w:p>
      <w:r>
        <w:t>Điều 1.  Công bố kèm theo Quyết định này 02 thủ tục hành chính nội bộ lĩnh vực di sản văn hóa thuộc thẩm quyền giải quyết của Sở Văn hóa, Thể thao và Du lịch tỉnh Bến Tre (Phụ lục kèm theo).</w:t>
      </w:r>
    </w:p>
    <w:p>
      <w:r>
        <w:t>Điều 2.  Quyết định này có hiệu lực kể từ ngày ký.</w:t>
      </w:r>
    </w:p>
    <w:p>
      <w:r>
        <w:t>Điều 3.  Chánh Văn phòng Ủy ban nhân dân tỉnh; Giám đốc Sở Văn hóa, Thể thao và Du lịch và các tổ chức, cá nhân có liên quan chịu trách nhiệm thi hành Quyết định này./.</w:t>
      </w:r>
    </w:p>
    <w:p>
      <w:r>
        <w:t>Nơi nhận:</w:t>
      </w:r>
    </w:p>
    <w:p>
      <w:r>
        <w:t>- Như Điều 3;</w:t>
      </w:r>
    </w:p>
    <w:p>
      <w:r>
        <w:t>- Bộ Văn hóa, Thể thao và Du lịch;</w:t>
      </w:r>
    </w:p>
    <w:p>
      <w:r>
        <w:t>- Cục Kiểm soát TTHC-VPCP;</w:t>
      </w:r>
    </w:p>
    <w:p>
      <w:r>
        <w:t>- Chủ tịch, các PCT UBND tỉnh;</w:t>
      </w:r>
    </w:p>
    <w:p>
      <w:r>
        <w:t>- Các PCVP UBND tỉnh;</w:t>
      </w:r>
    </w:p>
    <w:p>
      <w:r>
        <w:t>- Sở Văn hóa, Thể thao và Du lịch;</w:t>
      </w:r>
    </w:p>
    <w:p>
      <w:r>
        <w:t>- Phòng KSTT, KG-VX, TTPVHCC;</w:t>
      </w:r>
    </w:p>
    <w:p>
      <w:r>
        <w:t>- Cổng TTĐT tỉnh;</w:t>
      </w:r>
    </w:p>
    <w:p>
      <w:r>
        <w:t>- Lưu: VT, TNBV.</w:t>
      </w:r>
    </w:p>
    <w:p>
      <w:r>
        <w:t>KT. CHỦ TỊCH</w:t>
      </w:r>
    </w:p>
    <w:p>
      <w:r>
        <w:t>PHÓ CHỦ TỊCH</w:t>
      </w:r>
    </w:p>
    <w:p>
      <w:r>
        <w:t>Nguyễn Minh Cảnh</w:t>
      </w:r>
    </w:p>
    <w:p>
      <w:r>
        <w:t>PHỤ LỤC I</w:t>
      </w:r>
    </w:p>
    <w:p>
      <w:r>
        <w:t>DANH MỤC THỦ TỤC HÀNH CHÍNH NỘI BỘ THUỘC THẨM QUYỀN GIẢI QUYẾT CỦA SỞ VĂN HÓA, THỂ THAO VÀ DU LỊCH TỈNH BẾN TRE</w:t>
      </w:r>
    </w:p>
    <w:p>
      <w:r>
        <w:t>(Kèm theo Quyết định số 1449/QĐ-UBND ngày 28 tháng 6 năm 2024 của Ủy ban nhân dân tỉnh Bến Tre)</w:t>
      </w:r>
    </w:p>
    <w:p>
      <w:r>
        <w:t>Danh mục thủ tục hành chính nội bộ</w:t>
      </w:r>
    </w:p>
    <w:p>
      <w:r>
        <w:t>Số   TT</w:t>
      </w:r>
    </w:p>
    <w:p>
      <w:r>
        <w:t>Tên thủ tục hành chính</w:t>
      </w:r>
    </w:p>
    <w:p>
      <w:r>
        <w:t>Lĩnh vực</w:t>
      </w:r>
    </w:p>
    <w:p>
      <w:r>
        <w:t>Cơ quan   thực hiện</w:t>
      </w:r>
    </w:p>
    <w:p>
      <w:r>
        <w:t>01</w:t>
      </w:r>
    </w:p>
    <w:p>
      <w:r>
        <w:t>Kiểm kê, phân loại/kê khai bổ sung di tích</w:t>
      </w:r>
    </w:p>
    <w:p>
      <w:r>
        <w:t>Di sản văn hóa</w:t>
      </w:r>
    </w:p>
    <w:p>
      <w:r>
        <w:t>Sở Văn hóa, Thể thao và Du lịch</w:t>
      </w:r>
    </w:p>
    <w:p>
      <w:r>
        <w:t>02</w:t>
      </w:r>
    </w:p>
    <w:p>
      <w:r>
        <w:t>Thành lập Ban Quản lý di tích (cấp quốc gia đặc biệt, cấp quốc gia, cấp tỉnh) trên địa bàn tỉnh; Ban Quản lý di tích cấp huyện, Ban Quản lý di tích cấp xã</w:t>
      </w:r>
    </w:p>
    <w:p>
      <w:r>
        <w:t>PHỤ LỤC II</w:t>
      </w:r>
    </w:p>
    <w:p>
      <w:r>
        <w:t>NỘI DUNG THỦ TỤC HÀNH CHÍNH NỘI BỘ THUỘC THẨM QUYỀN GIẢI QUYẾT CỦA SỞ VĂN HÓA, THỂ THAO VÀ DU LỊCH TỈNH BẾN TRE</w:t>
      </w:r>
    </w:p>
    <w:p>
      <w:r>
        <w:t>(Kèm theo Quyết định số 1449/QĐ-UBND ngày 28 tháng 6 năm 2024 của Ủy ban nhân dân tỉnh Bến Tre)</w:t>
      </w:r>
    </w:p>
    <w:p>
      <w:r>
        <w:t>LĨNH VỰC: DI SẢN VĂN HÓA</w:t>
      </w:r>
    </w:p>
    <w:p>
      <w:r>
        <w:t>1. Thủ tục: Kiểm kê, phân loại/kê khai bổ sung di tích</w:t>
      </w:r>
    </w:p>
    <w:p>
      <w:r>
        <w:t>1.1. Trình tự thực hiện:</w:t>
      </w:r>
    </w:p>
    <w:p>
      <w:r>
        <w:t>Bước 1: Bảo tàng Bến Tre xây dựng Kế hoạch kiểm kê, phân loại/kê khai bổ sung di tích trình Sở Văn hoá, Thể thao và Du lịch.</w:t>
      </w:r>
    </w:p>
    <w:p>
      <w:r>
        <w:t>Bước 2: Sở Văn hóa, Thể thao và Du lịch xem xét phê duyệt Kế hoạch kiểm kê, phân loại/kê khai bổ sung di tích.</w:t>
      </w:r>
    </w:p>
    <w:p>
      <w:r>
        <w:t>Bước 3: Bảo tàng Bến Tre tiến hành thực hiện kiểm kê, phân loại/kê khai bổ sung di tích trong thời gian 15 ngày làm việc.</w:t>
      </w:r>
    </w:p>
    <w:p>
      <w:r>
        <w:t>Bước 4: Bảo tàng Bến Tre báo cáo kết quả, lập danh mục kiểm kê, phân loại/kê khai bổ sung di tích trình lãnh đạo Sở Văn hóa, Thể thao và Du lịch.</w:t>
      </w:r>
    </w:p>
    <w:p>
      <w:r>
        <w:t>Bước 5: Sở Văn hóa, Thể thao và Du lịch xem xét trình Chủ tịch Ủy ban nhân dân tỉnh phê duyệt danh mục kiểm kê, phân loại/kê khai bổ sung di tích.</w:t>
      </w:r>
    </w:p>
    <w:p>
      <w:r>
        <w:t>Bước 6: Ủy ban nhân dân tỉnh ban hành quyết định phê duyệt danh mục</w:t>
      </w:r>
    </w:p>
    <w:p>
      <w:r>
        <w:t>kiểm kê, phân loại/kê khai bổ sung di tích.</w:t>
      </w:r>
    </w:p>
    <w:p>
      <w:r>
        <w:t>1.2. Cách thức thực hiện:  Trực tiếp hoặc trực tuyến qua Hệ thống quản lý văn bản và điều hành tỉnh Bến Tre.</w:t>
      </w:r>
    </w:p>
    <w:p>
      <w:r>
        <w:t>1.3. Thành phần hồ sơ:</w:t>
      </w:r>
    </w:p>
    <w:p>
      <w:r>
        <w:t>- Tờ trình của Bảo tàng Bến Tre gửi Sở Văn hóa, Thể thao và Du lịch về kiểm kê, phân loại/kê khai bổ sung di tích kèm theo (Kế hoạch kiểm kê, phân loại/kê khai bổ sung di tích được phê duyệt; Báo cáo kết quả kiểm kê của Bảo tàng Bến Tre và Danh mục kiểm kê di tích).</w:t>
      </w:r>
    </w:p>
    <w:p>
      <w:r>
        <w:t>- Tờ trình của Sở Văn hóa, Thể thao và Du lịch gửi Chủ tịch Ủy ban nhân dân tỉnh trình phê duyệt danh mục kiểm kê, phân loại/kê khai bổ sung di tích, kèm Báo cáo kiểm kê và Danh mục kiểm kê.</w:t>
      </w:r>
    </w:p>
    <w:p>
      <w:r>
        <w:t>1.4. Số lượng hồ sơ:  01 bộ.</w:t>
      </w:r>
    </w:p>
    <w:p>
      <w:r>
        <w:t>1.5. Thời hạn giải quyết:  Theo Kế hoạch kiểm kê, phân loại/kê khai bổ sung di tích được Sở Văn hóa, Thể thao và Du lịch phê duyệt.</w:t>
      </w:r>
    </w:p>
    <w:p>
      <w:r>
        <w:t>1.6. Đối tượng thực hiện TTHC:  Bảo tàng Bến Tre.</w:t>
      </w:r>
    </w:p>
    <w:p>
      <w:r>
        <w:t>1.7. Cơ quan thực hiện TTHC:</w:t>
      </w:r>
    </w:p>
    <w:p>
      <w:r>
        <w:t>- Cơ quan/Người có thẩm quyền quyết định: Chủ tịch Ủy ban nhân dân tỉnh.</w:t>
      </w:r>
    </w:p>
    <w:p>
      <w:r>
        <w:t>- Cơ quan trực tiếp thực hiện TTHC: Sở Văn hóa, Thể thao và Du lịch.</w:t>
      </w:r>
    </w:p>
    <w:p>
      <w:r>
        <w:t>1.8. Kết quả thực hiện TTHC:  Quyết định phê duyệt danh mục kiểm kê, phân loại/kê khai bổ sung di tích.</w:t>
      </w:r>
    </w:p>
    <w:p>
      <w:r>
        <w:t>1.9. Phí, lệ phí (nếu có):  Không quy định.</w:t>
      </w:r>
    </w:p>
    <w:p>
      <w:r>
        <w:t>1.10. Tên mẫu đơn, tờ khai:  Không quy định.</w:t>
      </w:r>
    </w:p>
    <w:p>
      <w:r>
        <w:t>1.11. Yêu cầu, điều kiện thực hiện TTHC:  Không quy định.</w:t>
      </w:r>
    </w:p>
    <w:p>
      <w:r>
        <w:t>1.12. Căn cứ pháp lý của TTHC:</w:t>
      </w:r>
    </w:p>
    <w:p>
      <w:r>
        <w:t>- Luật Di sản văn hóa ngày 29 tháng 6 năm 2001 và Luật sửa đổi, bổ sung một số điều của Luật Di sản văn hóa ngày 18 tháng 6 năm 2009;</w:t>
      </w:r>
    </w:p>
    <w:p>
      <w:r>
        <w:t>- Nghị định số 98/2010/NĐ-CP ngày 21 tháng 9 năm 2010 của Chính phủ quy định chi tiết thi hành một số điều của Luật Di sản văn hóa và Luật sửa đổi, bổ sung một số điều của Luật Di sản văn hóa.</w:t>
      </w:r>
    </w:p>
    <w:p>
      <w:r>
        <w:t>2. Thủ tục: Thành lập Ban Quản lý di tích (cấp quốc gia đặc biệt, cấp quốc gia, cấp tỉnh) trên địa bàn tỉnh; Ban Quản lý di tích cấp huyện, Ban Quản lý di tích cấp xã</w:t>
      </w:r>
    </w:p>
    <w:p>
      <w:r>
        <w:t>2.1. Trình tự thực hiện:</w:t>
      </w:r>
    </w:p>
    <w:p>
      <w:r>
        <w:t>Bước 1: Bảo tàng Bến Tre gửi tờ trình về việc thành lập Ban Quản lý di tích với cơ cấu thành phần theo quy định về Sở Văn hóa, Thể thao và Du lịch.</w:t>
      </w:r>
    </w:p>
    <w:p>
      <w:r>
        <w:t>Bước 2: Trong thời hạn 05 ngày làm việc, Giám đốc Sở Văn hóa, Thể thao và Du lịch quyết định thành lập Ban quản lý di tích.</w:t>
      </w:r>
    </w:p>
    <w:p>
      <w:r>
        <w:t>Bước 3: Trả kết quả về Bảo tàng Bến Tre.</w:t>
      </w:r>
    </w:p>
    <w:p>
      <w:r>
        <w:t>2.2. Cách thức thực hiện:  Trực tiếp hoặc trực tuyến qua Hệ thống quản lý văn bản và điều hành tỉnh Bến Tre.</w:t>
      </w:r>
    </w:p>
    <w:p>
      <w:r>
        <w:t>2.3. Thành phần hồ sơ:  Tờ trình của Bảo tàng Bến Tre kèm theo Đơn đề nghị của Người đại diện quản lý di tích (có xác nhận của chính quyền địa phương), Biên bản họp bầu Ban quản lý di tích, Danh sách thành viên đề cử tham gia Ban quản lý di tích.</w:t>
      </w:r>
    </w:p>
    <w:p>
      <w:r>
        <w:t>2.4. Số lượng hồ sơ:  01 bộ.</w:t>
      </w:r>
    </w:p>
    <w:p>
      <w:r>
        <w:t>2.5. Thời hạn giải quyết:  05 ngày làm việc.</w:t>
      </w:r>
    </w:p>
    <w:p>
      <w:r>
        <w:t>2.6. Đối tượng thực hiện TTHC:  Bảo tàng Bến Tre.</w:t>
      </w:r>
    </w:p>
    <w:p>
      <w:r>
        <w:t>2.7. Cơ quan giải quyết TTHC:  Sở Văn hóa, Thể thao và Du lịch.</w:t>
      </w:r>
    </w:p>
    <w:p>
      <w:r>
        <w:t>2.8. Kết quả thực hiện TTHC : Quyết định thành lập Ban quản lý di tích.</w:t>
      </w:r>
    </w:p>
    <w:p>
      <w:r>
        <w:t>2.9. Phí, lệ phí (nếu có):  Không quy định.</w:t>
      </w:r>
    </w:p>
    <w:p>
      <w:r>
        <w:t>2.10. Tên mẫu đơn, tờ khai:  Không quy định.</w:t>
      </w:r>
    </w:p>
    <w:p>
      <w:r>
        <w:t>2.11. Yêu cầu, điều kiện thực hiện TTHC (nếu có):  Không quy định.</w:t>
      </w:r>
    </w:p>
    <w:p>
      <w:r>
        <w:t>2.12. Căn cứ pháp lý của TTHC:</w:t>
      </w:r>
    </w:p>
    <w:p>
      <w:r>
        <w:t>- Luật Di sản văn hóa ngày 29 tháng 6 năm 2001 và Luật sửa đổi, bổ sung một số điều của Luật Di sản văn hóa ngày 18 tháng 6 năm 2009;</w:t>
      </w:r>
    </w:p>
    <w:p>
      <w:r>
        <w:t>- Thông tư số 18/2022/TT-BVHTTDL ngày 28 tháng 12 năm 2022 của Bộ Văn hóa, Thể thao và Du lịch sửa đổi, bổ sung một số điều của Thông tư số 09/2011/TT-BVHTTDL quy định về nội dung hồ sơ khoa học để xếp hạng di tích lịch sử - văn hóa và danh lam thắng cảnh;</w:t>
      </w:r>
    </w:p>
    <w:p>
      <w:r>
        <w:t>- Công văn số 2946/BVHTTDL ngày 27 tháng 8 năm 2014 của Bộ Văn hóa, Thể thao và Du lịch về kiện toàn bộ máy quản lý di tích.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