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1447/QĐ-UBND năm 2024 thông qua phương án đơn giản hóa thủ tục hành chính trong lĩnh vực Tài sản kết cấu hạ tầng chợ do nhà nước đầu tư, quản lý thuộc phạm vi, chức năng quản lý nhà nước của Sở Công Thương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1447/QĐ-UBND</w:t>
      </w:r>
    </w:p>
    <w:p>
      <w:r>
        <w:t>Vĩnh Long, ngày 26 tháng 7 năm 2024</w:t>
      </w:r>
    </w:p>
    <w:p>
      <w:r>
        <w:t>QUYẾT ĐỊNH</w:t>
      </w:r>
    </w:p>
    <w:p>
      <w:r>
        <w:t>THÔNG QUA PHƯƠNG ÁN ĐƠN GIẢN HÓA THỦ TỤC HÀNH CHÍNH TRONG LĨNH VỰC TÀI SẢN KẾT CẤU HẠ TẦNG CHỢ DO NHÀ NƯỚC ĐẦU TƯ, QUẢN LÝ THUỘC PHẠM VI CHỨC NĂNG QUẢN LÝ CỦA SỞ CÔNG THƯƠNG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hưởng dân về nghiệp vụ kiểm soát thủ tục hành chính;</w:t>
      </w:r>
    </w:p>
    <w:p>
      <w:r>
        <w:t>Thực hiện Quyết định số 2988/QĐ-UBND ngày 26 tháng 12 năm 2023 của Chủ tịch Ủy ban nhân dân tỉnh về việc ban hành kế hoạch rà soát, đánh giá thủ tục hành chính năm 2024 trên địa bàn tỉnh Vĩnh Long;</w:t>
      </w:r>
    </w:p>
    <w:p>
      <w:r>
        <w:t>Theo đề nghị của Giám đốc Sở Công Thương tại Tờ trình số 52/TTr-SCT ngày 16 tháng 7 năm 2024.</w:t>
      </w:r>
    </w:p>
    <w:p>
      <w:r>
        <w:t>QUYẾT ĐỊNH:</w:t>
      </w:r>
    </w:p>
    <w:p>
      <w:r>
        <w:t>Điều 1.  Thông qua phương án đơn giản hóa  03 (Ba)  thủ tục hành chính trong lĩnh vực Tài sản kết cấu hạ tầng chợ do nhà nước đầu tư, quản lý thuộc phạm vi, chức năng quản lý nhà nước của Sở Công Thương tỉnh Vĩnh Long  (Chi tiết tại Phụ lục kèm theo).</w:t>
      </w:r>
    </w:p>
    <w:p>
      <w:r>
        <w:t>Điều 2.  Giao Văn phòng Ủy ban nhân dân tỉnh căn cứ phương án đơn giản hóa thủ tục hành chính đã được thông qua tại Quyết định này, xây dựng Báo cáo kết quả rà soát, đánh giá thủ tục hành chính trên địa bàn tỉnh năm 2024, tham mưu Ủy ban nhân dân tỉnh xem xét, kiến nghị Bộ Công Thương và các cơ quan, đơn vị có liên quan.</w:t>
      </w:r>
    </w:p>
    <w:p>
      <w:r>
        <w:t>Điều 3.  Chánh Văn phòng Ủy ban nhân dân tỉnh; Giám đốc Sở Công Thương; Thủ trưởng các sở, ban, ngành tỉnh; Chủ tịch Ủy ban nhân dân các huyện, thị xã, thành phố và các cơ quan, tổ chức, cá nhân có liên quan chịu trách nhiệm thi hành Quyết định.</w:t>
      </w:r>
    </w:p>
    <w:p>
      <w:r>
        <w:t>Quyết định có hiệu lực kể từ ngày ký./.</w:t>
      </w:r>
    </w:p>
    <w:p>
      <w:r>
        <w:t>Nơi nhận:</w:t>
      </w:r>
    </w:p>
    <w:p>
      <w:r>
        <w:t>- Như Điều 3;</w:t>
      </w:r>
    </w:p>
    <w:p>
      <w:r>
        <w:t>- Văn phòng Chính phủ (Cục KSTTHC);</w:t>
      </w:r>
    </w:p>
    <w:p>
      <w:r>
        <w:t>- Bộ Công Thương;</w:t>
      </w:r>
    </w:p>
    <w:p>
      <w:r>
        <w:t>- CT, các PCT. UBND tỉnh;</w:t>
      </w:r>
    </w:p>
    <w:p>
      <w:r>
        <w:t>- Lãnh đạo VP. UBND tỉnh;</w:t>
      </w:r>
    </w:p>
    <w:p>
      <w:r>
        <w:t>- Trung tâm PVHCC;</w:t>
      </w:r>
    </w:p>
    <w:p>
      <w:r>
        <w:t>- Phòng TH;</w:t>
      </w:r>
    </w:p>
    <w:p>
      <w:r>
        <w:t>- Lưu: VT, 06.PVHCC.</w:t>
      </w:r>
    </w:p>
    <w:p>
      <w:r>
        <w:t>CHỦ TỊCH</w:t>
      </w:r>
    </w:p>
    <w:p>
      <w:r>
        <w:t>Lữ Quang Ngời</w:t>
      </w:r>
    </w:p>
    <w:p>
      <w:r>
        <w:t>PHỤ LỤC</w:t>
      </w:r>
    </w:p>
    <w:p>
      <w:r>
        <w:t>PHƯƠNG ÁN ĐƠN GIẢN HÓA THỦ TỤC HÀNH CHÍNH THUỘC PHẠM VI, CHỨC NĂNG QUẢN LÝ NHÀ NƯỚC CỦA SỞ CÔNG THƯƠNG TỈNH VĨNH LONG</w:t>
      </w:r>
    </w:p>
    <w:p>
      <w:r>
        <w:t>(Kèm theo Quyết định số 1447/QĐ-UBND ngày 26 tháng 7 năm 2024 của Chủ tịch Ủy ban nhân dân tỉnh Vĩnh Long</w:t>
      </w:r>
    </w:p>
    <w:p>
      <w:r>
        <w:t>LĨNH VỰC TÀI SẢN KẾT CẤU HẠ TẦNG CHỢ DO NHÀ NƯỚC ĐẦU TƯ, QUẢN LÝ</w:t>
      </w:r>
    </w:p>
    <w:p>
      <w:r>
        <w:t>A. CẤP TỈNH</w:t>
      </w:r>
    </w:p>
    <w:p>
      <w:r>
        <w:t>1. Tên thủ tục hành chính: Giao tài sản kết cấu hạ tầng chợ do cấp tỉnh quản lý (Mã thủ tục: 1.012567.H61)</w:t>
      </w:r>
    </w:p>
    <w:p>
      <w:r>
        <w:t>a) Nội dung đơn giản hóa</w:t>
      </w:r>
    </w:p>
    <w:p>
      <w:r>
        <w:t>Bổ sung cách thức thực hiện: bổ sung hình thức nộp hồ sơ qua dịch vụ bưu chính công ích và trực tuyến.</w:t>
      </w:r>
    </w:p>
    <w:p>
      <w:r>
        <w:t>Lý do: Việc nộp hồ sơ qua dịch vụ bưu chính công ích và trực tuyến giúp đơn giản hóa cách thức nộp hồ sơ và phù hợp với quy định hiện hành; Thuận lợi cho đối tượng thực hiện, giúp tiết kiệm thời gian đi lại và đáp ứng mục tiêu, yêu cầu quản lý hồ sơ.</w:t>
      </w:r>
    </w:p>
    <w:p>
      <w:r>
        <w:t>b) Kiến nghị thực thi</w:t>
      </w:r>
    </w:p>
    <w:p>
      <w:r>
        <w:t>Kiến nghị sửa đổi quy định về cách thức thực hiện nêu trên tại Nghị định số Nghị định số 60/2024/NĐ-CP ngày 05 tháng 6 năm 2024 của Chính phủ về phát triển và quản lý chợ; Quyết định số 1825/QĐ-BCT ngày 09 tháng 7 năm 2024 của Bộ trưởng Bộ Công Thương về việc công bố thủ tục hành chính mới ban hành trong lĩnh vực tài sản kết cấu hạ tầng chợ do nhà nước đầu tư, quản lý.</w:t>
      </w:r>
    </w:p>
    <w:p>
      <w:r>
        <w:t>c) Lợi ích phương án đơn giản hóa</w:t>
      </w:r>
    </w:p>
    <w:p>
      <w:r>
        <w:t>- Chi phí tuân thủ trước khi đơn giản hóa: 2.799.624 đồng/năm (gồm chi phí tuân thủ thủ tục hành chính và chi phí hành chính).</w:t>
      </w:r>
    </w:p>
    <w:p>
      <w:r>
        <w:t>- Chi phí tuân thủ sau khi đơn giản hóa: 2.551.400 đồng/năm.</w:t>
      </w:r>
    </w:p>
    <w:p>
      <w:r>
        <w:t>- Chi phí tiết kiệm: 248.224 đồng/năm.</w:t>
      </w:r>
    </w:p>
    <w:p>
      <w:r>
        <w:t>- Tỷ lệ cắt giảm chi phí: 8,9%.</w:t>
      </w:r>
    </w:p>
    <w:p>
      <w:r>
        <w:t>B. CẤP HUYỆN</w:t>
      </w:r>
    </w:p>
    <w:p>
      <w:r>
        <w:t>1. Tên thủ tục hành chính: Giao tài sản kết cấu hạ tầng chợ do cấp huyện quản lý (Mã thủ tục: 1.012568.H61)</w:t>
      </w:r>
    </w:p>
    <w:p>
      <w:r>
        <w:t>a) Nội dung đơn giản hóa</w:t>
      </w:r>
    </w:p>
    <w:p>
      <w:r>
        <w:t>Bổ sung cách thức thực hiện: bổ sung hình thức nộp hồ sơ qua dịch vụ bưu chính công ích và trực tuyến.</w:t>
      </w:r>
    </w:p>
    <w:p>
      <w:r>
        <w:t>Lý do: Việc nộp hồ sơ qua dịch vụ bưu chính công ích và trực tuyến giúp đơn giản hóa cách thức nộp hồ sơ và phù hợp với quy định hiện hành; Thuận lợi cho đối tượng thực hiện, giúp tiết kiệm thời gian đi lại và đáp ứng mục tiêu, yêu cầu quản lý hồ sơ.</w:t>
      </w:r>
    </w:p>
    <w:p>
      <w:r>
        <w:t>b) Kiến nghị thực thi</w:t>
      </w:r>
    </w:p>
    <w:p>
      <w:r>
        <w:t>Kiến nghị sửa đổi quy định về cách thức thực hiện nêu trên tại Nghị định số Nghị định số 60/2024/NĐ-CP ngày 05 tháng 6 năm 2024 của Chính phủ về phát triển và quản lý chợ; Quyết định số 1825/QĐ-BCT ngày 09 tháng 7 năm 2024 của Bộ trưởng Bộ Công Thương về việc công bố thủ tục hành chính mới ban hành trong lĩnh vực tài sản kết cấu hạ tầng chợ do nhà nước đầu tư, quản lý.</w:t>
      </w:r>
    </w:p>
    <w:p>
      <w:r>
        <w:t>c) Lợi ích phương án đơn giản hóa</w:t>
      </w:r>
    </w:p>
    <w:p>
      <w:r>
        <w:t>- Chi phí tuân thủ trước khi đơn giản hóa: 2.799.624 đồng/năm (gồm chi phí tuân thủ thủ tục hành chính và chi phí hành chính) x 8 huyện, thị xã, thành phố: 22.396.992 đồng/năm</w:t>
      </w:r>
    </w:p>
    <w:p>
      <w:r>
        <w:t>- Chi phí tuân thủ sau khi đơn giản hóa: 22.148.768 đồng/năm.</w:t>
      </w:r>
    </w:p>
    <w:p>
      <w:r>
        <w:t>- Chi phí tiết kiệm: 248.224 đồng/năm.</w:t>
      </w:r>
    </w:p>
    <w:p>
      <w:r>
        <w:t>- Tỷ lệ cắt giảm chi phí: 8,9%.</w:t>
      </w:r>
    </w:p>
    <w:p>
      <w:r>
        <w:t>C. CẤP TỈNH, CẤP HUYỆN</w:t>
      </w:r>
    </w:p>
    <w:p>
      <w:r>
        <w:t>1. Tên thủ tục hành chính: Thu hồi tài sản kết cấu hạ tầng chợ (Mã thủ tục: 1.012569.H61)</w:t>
      </w:r>
    </w:p>
    <w:p>
      <w:r>
        <w:t>a) Nội dung đơn giản hóa</w:t>
      </w:r>
    </w:p>
    <w:p>
      <w:r>
        <w:t>- Bổ sung cách thức thực hiện: bổ sung hình thức nộp hồ sơ qua dịch vụ bưu chính công ích và trực tuyến.</w:t>
      </w:r>
    </w:p>
    <w:p>
      <w:r>
        <w:t>Lý do: Việc nộp hồ sơ qua dịch vụ bưu chính công ích và trực tuyến giúp đơn giản hóa cách thức nộp hồ sơ và phù hợp với quy định hiện hành; Thuận lợi cho đối tượng thực hiện, giúp tiết kiệm thời gian đi lại và đáp ứng mục tiêu, yêu cầu quản lý hồ sơ.</w:t>
      </w:r>
    </w:p>
    <w:p>
      <w:r>
        <w:t>b) Kiến nghị thực thi</w:t>
      </w:r>
    </w:p>
    <w:p>
      <w:r>
        <w:t>Kiến nghị sửa đổi quy định về cách thức thực hiện nêu trên tại Nghị định số Nghị định số 60/2024/NĐ-CP ngày 05 tháng 6 năm 2024 của Chính phủ về phát triển và quản lý chợ; Quyết định số 1825/QĐ-BCT ngày 09 tháng 7 năm 2024 của Bộ trưởng Bộ Công Thương về việc công bố thủ tục hành chính mới ban hành trong lĩnh vực tài sản kết cấu hạ tầng chợ do nhà nước đầu tư, quản lý.</w:t>
      </w:r>
    </w:p>
    <w:p>
      <w:r>
        <w:t>c) Lợi ích phương án đơn giản hóa</w:t>
      </w:r>
    </w:p>
    <w:p>
      <w:r>
        <w:t>- Chi phí tuân thủ trước khi đơn giản hóa: 775.700 đồng/năm (gồm chi phí tuân thủ thủ tục hành chính và chi phí hành chính) x 01 sở và 8 huyện, thị xã, thành phố: 6.981.300 đồng/năm.</w:t>
      </w:r>
    </w:p>
    <w:p>
      <w:r>
        <w:t>- Chi phí tuân thủ sau khi đơn giản hóa: 4.747.284 đồng/năm.</w:t>
      </w:r>
    </w:p>
    <w:p>
      <w:r>
        <w:t>- Chi phí tiết kiệm: 2.234.016 đồng/năm.</w:t>
      </w:r>
    </w:p>
    <w:p>
      <w:r>
        <w:t>- Tỷ lệ cắt giảm chi phí: 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