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1432/QĐ-UBND năm 2023 phê duyệt Kế hoạch khuyến công địa phương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1432/QĐ-UBND</w:t>
      </w:r>
    </w:p>
    <w:p>
      <w:r>
        <w:t>Cà Mau, ngày 14 tháng 8 năm 2023</w:t>
      </w:r>
    </w:p>
    <w:p>
      <w:r>
        <w:t>QUYẾT ĐỊNH</w:t>
      </w:r>
    </w:p>
    <w:p>
      <w:r>
        <w:t>VỀ VIỆC PHÊ DUYỆT KẾ HOẠCH KHUYẾN CÔNG ĐỊA PHƯƠNG NĂM 2024 TRÊN ĐỊA BÀN TỈNH CÀ MAU</w:t>
      </w:r>
    </w:p>
    <w:p>
      <w:r>
        <w:t>CHỦ TỊCH ỦY BAN NHÂN DÂN TỈNH</w:t>
      </w:r>
    </w:p>
    <w:p>
      <w:r>
        <w:t>Căn cứ Luật Tổ chức chính quyền địa phương ngày 19/6/2015 (được sửa đổi, bổ sung năm 2017 và năm 2019);</w:t>
      </w:r>
    </w:p>
    <w:p>
      <w:r>
        <w:t>Căn cứ Nghị định số 45/2012/NĐ-CP ngày 21/5/2012 của Chính phủ về khuyến công;</w:t>
      </w:r>
    </w:p>
    <w:p>
      <w:r>
        <w:t>Căn cứ Thông tư số 46/2012/TT-BCT ngày 28/12/2012 của Bộ trưởng Bộ Công Thương quy định chi tiết một số nội dung của Nghị định số 45/2012/NĐ-CP ngày 21/5/2012 của Chính phủ về khuyến công; Thông tư số 20/2017/TT-BCT ngày 29/9/2017 của Bộ trưởng Bộ Công Thương về sửa đổi, bổ sung một số điều của Thông tư số 46/2012/TT-BCT ngày 28/2/2012;</w:t>
      </w:r>
    </w:p>
    <w:p>
      <w:r>
        <w:t>Căn cứ Quyết định số 44/2018/QĐ-UBND ngày 19/12/2018 của Ủy ban nhân dân tỉnh Cà Mau ban hành Quy chế quản lý kinh phí khuyến công và định mức chi cho các hoạt động khuyến công trên địa bàn tỉnh Cà Mau;</w:t>
      </w:r>
    </w:p>
    <w:p>
      <w:r>
        <w:t>Căn cứ Chương trình số 03/CTr-UBND ngày 10/7/2020 của Chủ tịch Ủy ban nhân dân tỉnh Cà Mau về việc ban hành chương trình Khuyến công trên địa bàn tỉnh Cà Mau giai đoạn 2021 - 2025;</w:t>
      </w:r>
    </w:p>
    <w:p>
      <w:r>
        <w:t>Căn cứ Quyết định số 03/2021/QĐ-UBND ngày 29/01/2021 của Ủy ban nhân dân tỉnh Cà Mau ban hành Quy định về quy trình xây dựng kế hoạch, tổ chức thực hiện, tạm ứng, thanh quyết toán và quản lý chương trình, kế hoạch, đề án khuyến công địa phương trên địa bàn tỉnh Cà Mau;</w:t>
      </w:r>
    </w:p>
    <w:p>
      <w:r>
        <w:t>Xét đề nghị của Giám đốc Sở Công Thương tại Tờ trình số 28/TTr-SCT ngày 28/7/2023.</w:t>
      </w:r>
    </w:p>
    <w:p>
      <w:r>
        <w:t>QUYẾT ĐỊNH:</w:t>
      </w:r>
    </w:p>
    <w:p>
      <w:r>
        <w:t>Điều 1.    Phê duyệt Kế hoạch khuyến công địa phương năm 2024 trên địa bàn tỉnh Cà Mau, chi tiết tại Danh mục kèm theo Quyết định này, nội dung cụ thể như sau:</w:t>
      </w:r>
    </w:p>
    <w:p>
      <w:r>
        <w:t>1. Nhiệm vụ, đề án khuyến công địa phương năm 2024:  Danh mục kèm theo.</w:t>
      </w:r>
    </w:p>
    <w:p>
      <w:r>
        <w:t>Về kinh phí thực hiện, giao Sở Công Thương lập dự toán, gửi Sở Tài chính tổng hợp, trình phê duyệt theo quy định hiện hành, phù hợp với tình hình thực tế và khả năng cân đối ngân sách của địa phương.</w:t>
      </w:r>
    </w:p>
    <w:p>
      <w:r>
        <w:t>2. Giải pháp thực hiện</w:t>
      </w:r>
    </w:p>
    <w:p>
      <w:r>
        <w:t>- Tăng cường công tác thông tin, tuyên truyền, phổ biến các chính sách, nội dung hoạt động khuyến công trên các phương tiện thông tin đại chúng, từ đó, nâng cao hiệu quả triển khai thực hiện Kế hoạch năm 2024 đến các cơ sở công nghiệp nông thôn trên địa bàn tỉnh.</w:t>
      </w:r>
    </w:p>
    <w:p>
      <w:r>
        <w:t>- Cán bộ phụ trách khuyến công cần tích cực và chủ động trong việc tiếp cận các cơ sở công nghiệp nông thôn, nắm bắt nhu cầu thực tế, nguyện vọng để tư vấn và hỗ trợ các cơ sở tiếp cận nguồn vốn từ chính sách khuyến công.</w:t>
      </w:r>
    </w:p>
    <w:p>
      <w:r>
        <w:t>- Hỗ trợ có trọng tâm, trọng điểm, tập trung các cơ sở có sản phẩm công nghiệp nông thôn tiêu biểu, sản phẩm OCOP, sản phẩm nhãn hiệu tập thể, nhãn hiệu chứng nhận, sản phẩm chủ lực của tỉnh,... phù hợp với tiềm năng, lợi thế, khai thác thế mạnh của địa phương.</w:t>
      </w:r>
    </w:p>
    <w:p>
      <w:r>
        <w:t>Điều 2.    Giao Sở Công Thương chủ trì, phối hợp với các sở, ngành và các đơn vị có liên quan tổ chức triển khai thực hiện Kế hoạch này đảm bảo đúng quy định.</w:t>
      </w:r>
    </w:p>
    <w:p>
      <w:r>
        <w:t>Điều 3.    Chánh Văn phòng Ủy ban nhân dân tỉnh; Giám đốc các Sở: Công Thương, Tài chính, Kế hoạch và Đầu tư; Thủ trưởng các sở, ngành tỉnh; Chủ tịch Ủy ban nhân dân các huyện, thành phố Cà Mau và các tổ chức, cá nhân liên quan chịu trách nhiệm thi hành Quyết định này.</w:t>
      </w:r>
    </w:p>
    <w:p>
      <w:r>
        <w:t>Quyết định có hiệu lực kể từ ngày ký./.</w:t>
      </w:r>
    </w:p>
    <w:p>
      <w:r>
        <w:t>Nơi nhận:</w:t>
      </w:r>
    </w:p>
    <w:p>
      <w:r>
        <w:t>- Như Điều 3;</w:t>
      </w:r>
    </w:p>
    <w:p>
      <w:r>
        <w:t>- Bộ Công Thương (b/c);</w:t>
      </w:r>
    </w:p>
    <w:p>
      <w:r>
        <w:t>- CT, các PCT UBND tỉnh;</w:t>
      </w:r>
    </w:p>
    <w:p>
      <w:r>
        <w:t>- LĐVP UBND tỉnh (theo dõi);</w:t>
      </w:r>
    </w:p>
    <w:p>
      <w:r>
        <w:t>- Cổng Thông tin điện tử tỉnh;</w:t>
      </w:r>
    </w:p>
    <w:p>
      <w:r>
        <w:t>- Phòng KT;</w:t>
      </w:r>
    </w:p>
    <w:p>
      <w:r>
        <w:t>- Lưu: VT, HD, Ktr573/8.</w:t>
      </w:r>
    </w:p>
    <w:p>
      <w:r>
        <w:t>KT. CHỦ TỊCH</w:t>
      </w:r>
    </w:p>
    <w:p>
      <w:r>
        <w:t>PHÓ CHỦ TỊCH</w:t>
      </w:r>
    </w:p>
    <w:p>
      <w:r>
        <w:t>Lâm Văn Bi</w:t>
      </w:r>
    </w:p>
    <w:p>
      <w:r>
        <w:t>PHỤ LỤC</w:t>
      </w:r>
    </w:p>
    <w:p>
      <w:r>
        <w:t>DANH MỤC NHIỆM VỤ, ĐỀ ÁN KHUYẾN CÔNG ĐỊA PHƯƠNG NĂM 2024</w:t>
      </w:r>
    </w:p>
    <w:p>
      <w:r>
        <w:t>(Kèm theo Quyết định số: 1432/QĐ-UBND ngày 14/8/2023 của Chủ tịch Ủy ban nhân dân tỉnh Cà Mau)</w:t>
      </w:r>
    </w:p>
    <w:p>
      <w:r>
        <w:t>TT</w:t>
      </w:r>
    </w:p>
    <w:p>
      <w:r>
        <w:t>Nội dung nhiệm vụ, đề án</w:t>
      </w:r>
    </w:p>
    <w:p>
      <w:r>
        <w:t>ĐVT</w:t>
      </w:r>
    </w:p>
    <w:p>
      <w:r>
        <w:t>Số   lượng</w:t>
      </w:r>
    </w:p>
    <w:p>
      <w:r>
        <w:t>Tổng kinh phí thực hiện</w:t>
      </w:r>
    </w:p>
    <w:p>
      <w:r>
        <w:t>Trong đó</w:t>
      </w:r>
    </w:p>
    <w:p>
      <w:r>
        <w:t>Ghi chú</w:t>
      </w:r>
    </w:p>
    <w:p>
      <w:r>
        <w:t>Kinh phí khuyến công</w:t>
      </w:r>
    </w:p>
    <w:p>
      <w:r>
        <w:t>Kinh phí đối ứng của đơn vị   thụ hưởng</w:t>
      </w:r>
    </w:p>
    <w:p>
      <w:r>
        <w:t>1</w:t>
      </w:r>
    </w:p>
    <w:p>
      <w:r>
        <w:t>Hỗ trợ xây dựng mô hình trình diễn kỹ thuật sản xuất sản phẩm mới; ứng dụng máy móc, thiết bị tiên tiến vào sản xuất công nghiệp - tiểu thủ công nghiệp</w:t>
      </w:r>
    </w:p>
    <w:p>
      <w:r>
        <w:t>4.905</w:t>
      </w:r>
    </w:p>
    <w:p>
      <w:r>
        <w:t>1.875</w:t>
      </w:r>
    </w:p>
    <w:p>
      <w:r>
        <w:t>3.030</w:t>
      </w:r>
    </w:p>
    <w:p>
      <w:r>
        <w:t>1.1</w:t>
      </w:r>
    </w:p>
    <w:p>
      <w:r>
        <w:t>Hỗ trợ xây dựng mô hình trình diễn kỹ thuật sản xuất sản phẩm cá cơm hấp tại Công ty TNHH Kinh doanh và Chế biến hàng thuỷ hải sản Quốc Khánh - Ấp 4, xã Khánh Hội, huyện U Minh, tỉnh Cà Mau.</w:t>
      </w:r>
    </w:p>
    <w:p>
      <w:r>
        <w:t>Mô hình</w:t>
      </w:r>
    </w:p>
    <w:p>
      <w:r>
        <w:t>1</w:t>
      </w:r>
    </w:p>
    <w:p>
      <w:r>
        <w:t>2.200</w:t>
      </w:r>
    </w:p>
    <w:p>
      <w:r>
        <w:t>700</w:t>
      </w:r>
    </w:p>
    <w:p>
      <w:r>
        <w:t>1.500</w:t>
      </w:r>
    </w:p>
    <w:p>
      <w:r>
        <w:t>điểm b, d khoản 2 Điều 8 Quyết định số 44/2018/QĐ-UBND ngày 19/12/2018</w:t>
      </w:r>
    </w:p>
    <w:p>
      <w:r>
        <w:t>1.2</w:t>
      </w:r>
    </w:p>
    <w:p>
      <w:r>
        <w:t>Hỗ trợ đề án nhóm ứng dụng máy móc, thiết bị tiên tiến vào sản xuất công nghiệp - tiểu thủ công nghiệp</w:t>
      </w:r>
    </w:p>
    <w:p>
      <w:r>
        <w:t>Đề án</w:t>
      </w:r>
    </w:p>
    <w:p>
      <w:r>
        <w:t>3</w:t>
      </w:r>
    </w:p>
    <w:p>
      <w:r>
        <w:t>2.705</w:t>
      </w:r>
    </w:p>
    <w:p>
      <w:r>
        <w:t>1.175</w:t>
      </w:r>
    </w:p>
    <w:p>
      <w:r>
        <w:t>1.530</w:t>
      </w:r>
    </w:p>
    <w:p>
      <w:r>
        <w:t>Hỗ trợ ứng dụng máy móc thiết bị trong sản xuất tinh dầu tràm, nước cốt nhàu cho 02 đơn vị thụ hưởng: Hộ kinh doanh Huỳnh Khánh Lập ấp Vồ Dơi, xã Trần Hợi và Công ty TNHH SXTM SK NONI ấp Công nghiệp, xã Lợi An, huyện Trần Văn Thời.</w:t>
      </w:r>
    </w:p>
    <w:p>
      <w:r>
        <w:t>Đề án</w:t>
      </w:r>
    </w:p>
    <w:p>
      <w:r>
        <w:t>1</w:t>
      </w:r>
    </w:p>
    <w:p>
      <w:r>
        <w:t>950</w:t>
      </w:r>
    </w:p>
    <w:p>
      <w:r>
        <w:t>420</w:t>
      </w:r>
    </w:p>
    <w:p>
      <w:r>
        <w:t>530</w:t>
      </w:r>
    </w:p>
    <w:p>
      <w:r>
        <w:t>Hỗ trợ ứng dụng máy móc thiết bị trong sản xuất thực phẩm cho 02 đơn vị thụ hưởng: Hộ kinh doanh Quách Tệt, số 205-207, Phan Bội Châu, khóm 4, phường 7, thành phố Cà Mau; Hộ kinh doanh cơ sở sản xuất Thành Danh, số 16, khóm 1, phường Tân Xuyên, thành phố Cà Mau, tỉnh Cà Mau.</w:t>
      </w:r>
    </w:p>
    <w:p>
      <w:r>
        <w:t>Đề án</w:t>
      </w:r>
    </w:p>
    <w:p>
      <w:r>
        <w:t>1</w:t>
      </w:r>
    </w:p>
    <w:p>
      <w:r>
        <w:t>815</w:t>
      </w:r>
    </w:p>
    <w:p>
      <w:r>
        <w:t>335</w:t>
      </w:r>
    </w:p>
    <w:p>
      <w:r>
        <w:t>480</w:t>
      </w:r>
    </w:p>
    <w:p>
      <w:r>
        <w:t>Hỗ trợ ứng dụng thiết bị âm sâu trong sản xuất thuỷ hải sản cho 02 đơn vị thụ hưởng: Cơ sở Lưu Văn Minh, khóm 4, thị trấn Cái Đôi Vàm, huyện Phú Tân; Hợp tác xã Sông Đầm, ấp Tân Hiệp, xã Tân Dân, huyện Đầm Dơi.</w:t>
      </w:r>
    </w:p>
    <w:p>
      <w:r>
        <w:t>Đề án</w:t>
      </w:r>
    </w:p>
    <w:p>
      <w:r>
        <w:t>1</w:t>
      </w:r>
    </w:p>
    <w:p>
      <w:r>
        <w:t>940</w:t>
      </w:r>
    </w:p>
    <w:p>
      <w:r>
        <w:t>420</w:t>
      </w:r>
    </w:p>
    <w:p>
      <w:r>
        <w:t>520</w:t>
      </w:r>
    </w:p>
    <w:p>
      <w:r>
        <w:t>2</w:t>
      </w:r>
    </w:p>
    <w:p>
      <w:r>
        <w:t>Phát triển sản phẩm công nghiệp nông thôn tiêu biểu, thông qua tổ chức bình chọn sản phẩm công nghiệp nông thôn tiêu biểu; Hỗ trợ tổ chức, tham gia hội chợ triển lãm hàng công nghiệp nông thôn tiêu biểu, hàng thủ công mỹ nghệ; Hỗ trợ cơ sở công nghiệp nông thôn tham gia hội chợ triển lãm hàng công nghiệp nông thôn tiêu biểu, hàng thủ công mỹ nghệ; Hỗ trợ xây dựng phòng trưng bày giới thiệu sản phẩm cho cơ sở công nghiệp nông thôn có sản phẩm đạt sản phẩm công nghiệp nông thôn tiêu biểu cấp tỉnh, khu vực, quốc gia</w:t>
      </w:r>
    </w:p>
    <w:p>
      <w:r>
        <w:t>300</w:t>
      </w:r>
    </w:p>
    <w:p>
      <w:r>
        <w:t>300</w:t>
      </w:r>
    </w:p>
    <w:p>
      <w:r>
        <w:t>2.1</w:t>
      </w:r>
    </w:p>
    <w:p>
      <w:r>
        <w:t>Tổ chức tham gia bình chọn sản phẩm công nghiệp nông thôn tiêu biểu cấp khu vực</w:t>
      </w:r>
    </w:p>
    <w:p>
      <w:r>
        <w:t>Toàn bộ</w:t>
      </w:r>
    </w:p>
    <w:p>
      <w:r>
        <w:t>1</w:t>
      </w:r>
    </w:p>
    <w:p>
      <w:r>
        <w:t>30</w:t>
      </w:r>
    </w:p>
    <w:p>
      <w:r>
        <w:t>30</w:t>
      </w:r>
    </w:p>
    <w:p>
      <w:r>
        <w:t>khoản 8 Điều 8 Thông tư số 28/2018/TT-BTC</w:t>
      </w:r>
    </w:p>
    <w:p>
      <w:r>
        <w:t>2.2</w:t>
      </w:r>
    </w:p>
    <w:p>
      <w:r>
        <w:t>Tham gia hội chợ triển lãm hàng công nghiệp - tiểu thủ công nghiệp trong nước</w:t>
      </w:r>
    </w:p>
    <w:p>
      <w:r>
        <w:t>Hội chợ</w:t>
      </w:r>
    </w:p>
    <w:p>
      <w:r>
        <w:t>2</w:t>
      </w:r>
    </w:p>
    <w:p>
      <w:r>
        <w:t>240</w:t>
      </w:r>
    </w:p>
    <w:p>
      <w:r>
        <w:t>240</w:t>
      </w:r>
    </w:p>
    <w:p>
      <w:r>
        <w:t>điểm đ khoản 2 Điều 8 Quyết định số 44/2018/QĐ-UBND ngày 19/12/2018</w:t>
      </w:r>
    </w:p>
    <w:p>
      <w:r>
        <w:t>2.3</w:t>
      </w:r>
    </w:p>
    <w:p>
      <w:r>
        <w:t>Hỗ trợ cơ sở công nghiệp nông thôn tham gia hội chợ triển lãm công nghiệp nông thôn trong nước</w:t>
      </w:r>
    </w:p>
    <w:p>
      <w:r>
        <w:t>Hội chợ</w:t>
      </w:r>
    </w:p>
    <w:p>
      <w:r>
        <w:t>2</w:t>
      </w:r>
    </w:p>
    <w:p>
      <w:r>
        <w:t>30</w:t>
      </w:r>
    </w:p>
    <w:p>
      <w:r>
        <w:t>30</w:t>
      </w:r>
    </w:p>
    <w:p>
      <w:r>
        <w:t>3</w:t>
      </w:r>
    </w:p>
    <w:p>
      <w:r>
        <w:t>Tư vấn trợ giúp các cơ sở công nghiệp nông thôn trong việc: Thiết kế mẫu mã, bao bì đóng gói sản phẩm</w:t>
      </w:r>
    </w:p>
    <w:p>
      <w:r>
        <w:t>100</w:t>
      </w:r>
    </w:p>
    <w:p>
      <w:r>
        <w:t>30</w:t>
      </w:r>
    </w:p>
    <w:p>
      <w:r>
        <w:t>70</w:t>
      </w:r>
    </w:p>
    <w:p>
      <w:r>
        <w:t>3.1</w:t>
      </w:r>
    </w:p>
    <w:p>
      <w:r>
        <w:t>Hỗ trợ thuê tư vấn, thiết kế mẫu mã bao bì đóng gói sản phẩm</w:t>
      </w:r>
    </w:p>
    <w:p>
      <w:r>
        <w:t>Sản phẩm</w:t>
      </w:r>
    </w:p>
    <w:p>
      <w:r>
        <w:t>2</w:t>
      </w:r>
    </w:p>
    <w:p>
      <w:r>
        <w:t>100</w:t>
      </w:r>
    </w:p>
    <w:p>
      <w:r>
        <w:t>30</w:t>
      </w:r>
    </w:p>
    <w:p>
      <w:r>
        <w:t>70</w:t>
      </w:r>
    </w:p>
    <w:p>
      <w:r>
        <w:t>điểm i khoản 2 Điều 8 Quyết định số 44/2018/QĐ-UBND ngày 19/12/2018</w:t>
      </w:r>
    </w:p>
    <w:p>
      <w:r>
        <w:t>4</w:t>
      </w:r>
    </w:p>
    <w:p>
      <w:r>
        <w:t>Cung cấp thông tin về các chính sách phát triển công nghiệp, khuyến công, thông tin thị trường, phổ biến kinh nghiệm, mô hình sản xuất kinh doanh điển hình, sản xuất sạch hơn trong công nghiệp</w:t>
      </w:r>
    </w:p>
    <w:p>
      <w:r>
        <w:t>230</w:t>
      </w:r>
    </w:p>
    <w:p>
      <w:r>
        <w:t>230</w:t>
      </w:r>
    </w:p>
    <w:p>
      <w:r>
        <w:t>4.1</w:t>
      </w:r>
    </w:p>
    <w:p>
      <w:r>
        <w:t>Thực hiện chuyên đề Công Thương phát sóng trên Đài Phát thanh - Truyền hình Cà Mau</w:t>
      </w:r>
    </w:p>
    <w:p>
      <w:r>
        <w:t>Kỳ</w:t>
      </w:r>
    </w:p>
    <w:p>
      <w:r>
        <w:t>12</w:t>
      </w:r>
    </w:p>
    <w:p>
      <w:r>
        <w:t>150</w:t>
      </w:r>
    </w:p>
    <w:p>
      <w:r>
        <w:t>150</w:t>
      </w:r>
    </w:p>
    <w:p>
      <w:r>
        <w:t>điểm k khoản 2 Điều 8 Quyết định số 44/2018/QĐ-UBND ngày 19/12/2018</w:t>
      </w:r>
    </w:p>
    <w:p>
      <w:r>
        <w:t>4.2</w:t>
      </w:r>
    </w:p>
    <w:p>
      <w:r>
        <w:t>Thực hiện cung cấp thông tin về sản phẩm công nghiệp nông thôn tiêu biểu bằng hình thức ấn phẩm</w:t>
      </w:r>
    </w:p>
    <w:p>
      <w:r>
        <w:t>Toàn bộ</w:t>
      </w:r>
    </w:p>
    <w:p>
      <w:r>
        <w:t>1</w:t>
      </w:r>
    </w:p>
    <w:p>
      <w:r>
        <w:t>65</w:t>
      </w:r>
    </w:p>
    <w:p>
      <w:r>
        <w:t>65</w:t>
      </w:r>
    </w:p>
    <w:p>
      <w:r>
        <w:t>4.3</w:t>
      </w:r>
    </w:p>
    <w:p>
      <w:r>
        <w:t>Hỗ trợ duy trì, phát triển trang thông tin điện tử Trung tâm</w:t>
      </w:r>
    </w:p>
    <w:p>
      <w:r>
        <w:t>Toàn bộ</w:t>
      </w:r>
    </w:p>
    <w:p>
      <w:r>
        <w:t>1</w:t>
      </w:r>
    </w:p>
    <w:p>
      <w:r>
        <w:t>15</w:t>
      </w:r>
    </w:p>
    <w:p>
      <w:r>
        <w:t>15</w:t>
      </w:r>
    </w:p>
    <w:p>
      <w:r>
        <w:t>điểm b khoản 9 Điều 6 Thông tư số 28/2018/TT-BTC</w:t>
      </w:r>
    </w:p>
    <w:p>
      <w:r>
        <w:t>5</w:t>
      </w:r>
    </w:p>
    <w:p>
      <w:r>
        <w:t>Hỗ trợ nâng cao năng lực quản lý và tổ chức thực hiện hoạt   động khuyến công</w:t>
      </w:r>
    </w:p>
    <w:p>
      <w:r>
        <w:t>135</w:t>
      </w:r>
    </w:p>
    <w:p>
      <w:r>
        <w:t>135</w:t>
      </w:r>
    </w:p>
    <w:p>
      <w:r>
        <w:t>điểm b khoản 9 Điều 6 Thông tư số 28/2018/TT-BTC</w:t>
      </w:r>
    </w:p>
    <w:p>
      <w:r>
        <w:t>5.1</w:t>
      </w:r>
    </w:p>
    <w:p>
      <w:r>
        <w:t>Tổ chức đoàn khảo sát, học tập kinh nghiệm phát triển công nghiệp - tiểu thủ công nghiệp và công tác khuyến công, tư vấn phát triển công nghiệp tại các tỉnh</w:t>
      </w:r>
    </w:p>
    <w:p>
      <w:r>
        <w:t>Đoàn</w:t>
      </w:r>
    </w:p>
    <w:p>
      <w:r>
        <w:t>1</w:t>
      </w:r>
    </w:p>
    <w:p>
      <w:r>
        <w:t>75</w:t>
      </w:r>
    </w:p>
    <w:p>
      <w:r>
        <w:t>75</w:t>
      </w:r>
    </w:p>
    <w:p>
      <w:r>
        <w:t>5.2</w:t>
      </w:r>
    </w:p>
    <w:p>
      <w:r>
        <w:t>Tham dự hội thảo chuyên đề; hội nghị sơ kết, tổng kết đánh giá về hoạt động khuyến công</w:t>
      </w:r>
    </w:p>
    <w:p>
      <w:r>
        <w:t>Hội nghị</w:t>
      </w:r>
    </w:p>
    <w:p>
      <w:r>
        <w:t>2</w:t>
      </w:r>
    </w:p>
    <w:p>
      <w:r>
        <w:t>60</w:t>
      </w:r>
    </w:p>
    <w:p>
      <w:r>
        <w:t>60</w:t>
      </w:r>
    </w:p>
    <w:p>
      <w:r>
        <w:t>6</w:t>
      </w:r>
    </w:p>
    <w:p>
      <w:r>
        <w:t>Chi phí quản lý của Sở Công Thương 1,5%</w:t>
      </w:r>
    </w:p>
    <w:p>
      <w:r>
        <w:t>40,00</w:t>
      </w:r>
    </w:p>
    <w:p>
      <w:r>
        <w:t>40,00</w:t>
      </w:r>
    </w:p>
    <w:p>
      <w:r>
        <w:t>điểm a khoản 3 Điều 8 Quyết định số 44/2018/QĐ-UBND ngày 19/12/2018</w:t>
      </w:r>
    </w:p>
    <w:p>
      <w:r>
        <w:t>Tổng cộng (1+2+3+4+5+6)</w:t>
      </w:r>
    </w:p>
    <w:p>
      <w:r>
        <w:t>5.670</w:t>
      </w:r>
    </w:p>
    <w:p>
      <w:r>
        <w:t>2.610</w:t>
      </w:r>
    </w:p>
    <w:p>
      <w:r>
        <w:t>3.100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