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1423/QĐ-UBND năm 2025 về Quy chế quản lý kiến trúc thành phố Sơn La, tỉnh Sơn La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1423/QĐ-UBND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16/06/2025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16/06/2025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SƠN LA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 1423/QĐ-UBND</w:t>
      </w:r>
    </w:p>
    <w:p>
      <w:r>
        <w:t>Sơn La, ngày 16 tháng 06 năm 2025</w:t>
      </w:r>
    </w:p>
    <w:p>
      <w:r>
        <w:t>QUYẾT ĐỊNH</w:t>
      </w:r>
    </w:p>
    <w:p>
      <w:r>
        <w:t>VỀ VIỆC BAN HÀNH QUY CHẾ QUẢN LÝ KIẾN TRÚC THÀNH PHỐ SƠN LA, TỈNH SƠN LA</w:t>
      </w:r>
    </w:p>
    <w:p>
      <w:r>
        <w:t>ỦY BAN NHÂN DÂN TỈNH SƠN LA</w:t>
      </w:r>
    </w:p>
    <w:p>
      <w:r>
        <w:t>Căn cứ Luật Tổ chức chính quyền địa phương ngày 19 tháng 02 năm 2025;</w:t>
      </w:r>
    </w:p>
    <w:p>
      <w:r>
        <w:t>Căn cứ Luật Quy hoạch ngày 24 tháng 11 năm 2017;</w:t>
      </w:r>
    </w:p>
    <w:p>
      <w:r>
        <w:t>Căn cứ Luật Kiến trúc ngày 13 tháng 6 năm 2019;</w:t>
      </w:r>
    </w:p>
    <w:p>
      <w:r>
        <w:t>Căn cứ Luật Quy hoạch đô thị ngày 17 tháng 6 năm 2009; Luật sửa đổi, bổ sung một số điều của 37 luật có liên quan đến quy hoạch ngày 20 tháng 11 năm 2018;</w:t>
      </w:r>
    </w:p>
    <w:p>
      <w:r>
        <w:t>Căn cứ Luật Xây dựng ngày 18 tháng 6 năm 2014; Luật sửa đổi, bổ sung một số điều của Luật Xây dựng ngày 17 tháng 6 năm 2020;</w:t>
      </w:r>
    </w:p>
    <w:p>
      <w:r>
        <w:t>Căn cứ Nghị định số 85/2020/NĐ-CP ngày 17 tháng 7 năm 2020 của Chính phủ quy định chi tiết một số điều của Luật Kiến trúc;</w:t>
      </w:r>
    </w:p>
    <w:p>
      <w:r>
        <w:t>Căn cứ Nghị định số 37/2010/NĐ-CP ngày 07 tháng 4 năm 2010 của Chính phủ về lập, thẩm định, phê duyệt và quản lý quy hoạch đô thị; Nghị định số 72/2019/NĐ-CP ngày 30 tháng 8 năm 2019 của Chính phủ về việc sửa đổi, bổ sung một số điều của Nghị định số 37/2010/NĐ-CP ngày 07 tháng 4 năm 2010 của Chính phủ về lập, thẩm định, phê duyệt và quản lý quy hoạch đô thị;</w:t>
      </w:r>
    </w:p>
    <w:p>
      <w:r>
        <w:t>Căn cứ Nghị quyết số 503/NQ-HĐND ngày 30 tháng 5 năm 2025 của HĐND tỉnh về việc thông qua Quy chế quản lý kiến trúc thành phố Sơn La;</w:t>
      </w:r>
    </w:p>
    <w:p>
      <w:r>
        <w:t>Theo đề nghị của Sở Xây dựng tại Tờ trình số 172/TTr-SXD ngày 16/5/2025 và Báo cáo thẩm định số 223/BC-SXD ngày 15/5/2025.</w:t>
      </w:r>
    </w:p>
    <w:p>
      <w:r>
        <w:t>QUYẾT ĐỊNH:</w:t>
      </w:r>
    </w:p>
    <w:p>
      <w:r>
        <w:t>Điều 1.    Ban hành Quy chế quản lý kiến trúc thành phố Sơn La, tỉnh Sơn La  (chi tiết có Quy chế kèm theo) .</w:t>
      </w:r>
    </w:p>
    <w:p>
      <w:r>
        <w:t>Điều 2.    Quyết định này có hiệu lực kể từ ngày ký.</w:t>
      </w:r>
    </w:p>
    <w:p>
      <w:r>
        <w:t>Điều 3.    Chánh Văn phòng Ủy ban nhân dân tỉnh; Giám đốc các Sở: Tài chính, Nông nghiệp và Môi trường, Xây dựng, Khoa học và Công nghệ, Công Thương, Y tế, Văn hóa, Thể thao và Du lịch, Giáo dục và Đào tạo; Thủ trưởng các cơ quan, đơn vị có liên quan; Chủ tịch Ủy ban nhân dân thành phố Sơn La; Chủ tịch Ủy ban nhân dân huyện Mai Sơn và các tổ chức, cá nhân có liên quan chịu trách nhiệm thi hành Quyết định này./.</w:t>
      </w:r>
    </w:p>
    <w:p>
      <w:r>
        <w:t>Nơi nhận:</w:t>
      </w:r>
    </w:p>
    <w:p>
      <w:r>
        <w:t>- Thường trực Tỉnh ủy, HĐND tỉnh (b/c);</w:t>
      </w:r>
    </w:p>
    <w:p>
      <w:r>
        <w:t>- Chủ tịch UBND tỉnh (b/c);</w:t>
      </w:r>
    </w:p>
    <w:p>
      <w:r>
        <w:t>- Các đ/c Phó Chủ tịch UBND tỉnh;</w:t>
      </w:r>
    </w:p>
    <w:p>
      <w:r>
        <w:t>- Như Điều 3 (t/h);</w:t>
      </w:r>
    </w:p>
    <w:p>
      <w:r>
        <w:t>- Trung tâm thông tin tỉnh;</w:t>
      </w:r>
    </w:p>
    <w:p>
      <w:r>
        <w:t>- Lưu: VT, KT   Việt.20b.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Lê Hồng Minh</w:t>
      </w:r>
    </w:p>
    <w:p>
      <w:r>
        <w:t>FILE ĐƯỢC ĐÍNH KÈM THEO VĂN BẢN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