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1420/QĐ-UBND năm 2023 công bố Danh mục thủ tục hành chính được sửa đổi, bổ sung trong lĩnh vực Đất đai thuộc phạm vi chức năng quản lý nhà nước của Sở Tài nguyên và Môi trường tỉnh Thừa Thiên Huế (bao gồm thẩm quyền giải quyết của Sở Tài nguyên và Môi trường, Ủy ban nhân dân cấp huyện và thuộc thẩm quyền tiếp nhận của Ủy ban nhân dân cấp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1420 /QĐ-UBND</w:t>
      </w:r>
    </w:p>
    <w:p>
      <w:r>
        <w:t>Thừa Thiên Huế, ngày  15  tháng 6 năm 2023</w:t>
      </w:r>
    </w:p>
    <w:p>
      <w:r>
        <w:t>QUYẾT ĐỊNH</w:t>
      </w:r>
    </w:p>
    <w:p>
      <w:r>
        <w:t>CÔNG BỐ DANH MỤC THỦ TỤC HÀNH CHÍNH ĐƯỢC SỬA ĐỔI, BỔ SUNG TRONG LĨNH VỰC ĐẤT ĐAI THUỘC PHẠM VI CHỨC NĂNG QUẢN LÝ NHÀ NƯỚC CỦA SỞ TÀI NGUYÊN VÀ MÔI TRƯỜNG (BAO GỒM THẨM QUYỀN GIẢI QUYẾT CỦA SỞ TÀI NGUYÊN VÀ MÔI TRƯỜNG, UBND CẤP HUYỆN VÀ THUỘC THẨM QUYỀN TIẾP NHẬN CỦA UBND CẤP XÃ)</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1085/QĐ-BTNMT ngày 28 tháng 4 năm 2023 của Bộ Tài nguyên và Môi trường về việc công b ố  thủ tục hành chính được sửa đổi, bổ sung; thủ tục hành chính bị bãi bỏ trong lĩnh vực đất đai thuộc phạm  vi  chức năng quản lý nhà nước của Bộ Tài nguyên và Môi trường;</w:t>
      </w:r>
    </w:p>
    <w:p>
      <w:r>
        <w:t>Theo đề nghị của Giám đốc Sở Tài nguyên và Môi trường tại Công văn số  1 919/STNMT-VPĐK ngày 02 tháng 6 năm 2023.</w:t>
      </w:r>
    </w:p>
    <w:p>
      <w:r>
        <w:t>QUYẾT ĐỊNH:</w:t>
      </w:r>
    </w:p>
    <w:p>
      <w:r>
        <w:t>Điều 1.  Công bố kèm theo Quyết định này danh mục 25 thủ tục hành chính (TTHC) được sửa đổi, bổ sung trong lĩnh vực Đất đai thuộc phạm vi chức năng quản lý nhà nước của Sở Tài nguyên và Môi trường tỉnh Thừa Thiên Huế  (Có Danh mục TTHC kèm theo).</w:t>
      </w:r>
    </w:p>
    <w:p>
      <w:r>
        <w:t>Điều 2.  Căn cứ vào Điều 1 của Quyết định này, giao trách nhiệm cho các cơ quan, đơn vị thực hiện các công việc sau:</w:t>
      </w:r>
    </w:p>
    <w:p>
      <w:r>
        <w:t>1. Sở Tài nguyên và Môi trường có trách nhiệm đồng bộ dữ liệu TTHC mới công bố từ Cơ sở dữ liệu quốc gia về TTHC về Cơ sở dữ liệu TTHC tỉnh Thừa Thiên Huế theo đúng quy định; Trong thời hạn 10 ngày kể từ ngày Quyết định này có hiệu lực giao Sở Tài nguyên và Môi trường chủ trì, phối hợp với các cơ quan, đơn vị liên quan xây dựng và trình UBND tỉnh phê duyệt quy trình nội bộ giải quyết các TTHC liên quan.</w:t>
      </w:r>
    </w:p>
    <w:p>
      <w:r>
        <w:t>2. Sở Tài nguyên và Môi trường, UBND cấp huyện, UBND cấp xã có trách nhiệm:</w:t>
      </w:r>
    </w:p>
    <w:p>
      <w:r>
        <w:t>- Niêm yết, công khai TTHC thuộc thẩm quyền giải quyết kèm theo Quyết định này tại trụ sở cơ quan và trên Trang Thông tin điện tử của đơn vị.</w:t>
      </w:r>
    </w:p>
    <w:p>
      <w:r>
        <w:t>- Thực hiện giải quyết TTHC thuộc thẩm quyền theo hướng dẫn tại Quyết định này kèm theo nội dung cụ thể tại Quyết định số 1085/QĐ-BTNMT ngày 28 tháng 4 năm 2023 của Bộ Tài nguyên và Môi trường công khai trên Cổng Dịch vụ công quốc gia (https://dichvucong.gov.vn/) và UBND tỉnh công khai trên Cổng dịch vụ công tỉnh (https://dichvucong.thuathienhue.gov.vn/) theo quy định.</w:t>
      </w:r>
    </w:p>
    <w:p>
      <w:r>
        <w:t>- Hoàn thành việc cấu hình TTHC liên quan đến phần việc của mình trên phần mềm Dịch vụ công sau khi Quyết định này có hiệu lực thi hành.</w:t>
      </w:r>
    </w:p>
    <w:p>
      <w:r>
        <w:t>3. Ủy ban nhân dân cấp huyện có trách nhiệm phổ biến và sao gửi Quyết định này đến Ủy ban nhân dân cấp xã trên địa bàn huyện.</w:t>
      </w:r>
    </w:p>
    <w:p>
      <w:r>
        <w:t>Điều 3.  Quyết định này có hiệu lực thi hành kể từ ngày ký.</w:t>
      </w:r>
    </w:p>
    <w:p>
      <w:r>
        <w:t>Thay thế các TTHC thứ tự từ 12 đến số 35 và  số  37 tại Phụ lục I và thứ tự từ 01 đến số 05 tại Phụ lục III Quyết định số 1082/QĐ-UBND ngày 05 tháng 5 năm 2022 của Chủ tịch UBND tỉnh về việc công bố Danh mục thủ tục hành chính được chuẩn hóa trong lĩnh vực Đất đai thuộc thẩm quyền giải quyết của Sở Tài nguyên và Môi trường tỉnh Thừa Thiên Huế (bao gồm thẩm quyền giải quyết của Ban Quản lý Khu kinh tế, công nghiệp tỉnh; UBND cấp huyện; UBND cấp xã).</w:t>
      </w:r>
    </w:p>
    <w:p>
      <w:r>
        <w:t>Điều 4.  Chánh Văn phòng Ủy ban nhân dân tỉnh, Giám đốc Sở Tài nguyên và Môi trường; Giám đốc Văn phòng đăng ký đất đai tỉnh; Giám đốc Chi nhánh Văn phòng đăng ký đất đai; Thủ trưởng các cơ quan chuyên môn thuộc Ủy ban nhân dân tỉnh; Chủ tịch Ủy ban nhân dân cấp huyện; Chủ tịch UBND cấp xã và các tổ chức, cá nhân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 CV: TN;</w:t>
      </w:r>
    </w:p>
    <w:p>
      <w:r>
        <w:t>- Lưu: VT, KSTT.</w:t>
      </w:r>
    </w:p>
    <w:p>
      <w:r>
        <w:t>KT. CHỦ TỊCH</w:t>
      </w:r>
    </w:p>
    <w:p>
      <w:r>
        <w:t>PHÓ CHỦ TỊCH</w:t>
      </w:r>
    </w:p>
    <w:p>
      <w:r>
        <w:t>Phan Quý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