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1418/QĐ-UBND năm 2023 phê duyệt nhiệm vụ hỗ trợ doanh nghiệp nhỏ và vừa trên địa bàn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1418/QĐ-UBND</w:t>
      </w:r>
    </w:p>
    <w:p>
      <w:r>
        <w:t>Trà Vinh, ngày 20 tháng 9 năm 2023</w:t>
      </w:r>
    </w:p>
    <w:p>
      <w:r>
        <w:t>QUYẾT ĐỊNH</w:t>
      </w:r>
    </w:p>
    <w:p>
      <w:r>
        <w:t>PHÊ DUYỆT NHIỆM VỤ HỖ TRỢ DOANH NGHIỆP NHỎ VÀ VỪA TRÊN ĐỊA BÀN TỈNH TRÀ VINH NĂM 2024</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Hỗ trợ doanh nghiệp nhỏ và vừa ngày 12 tháng 6 năm 2017;</w:t>
      </w:r>
    </w:p>
    <w:p>
      <w:r>
        <w:t>Căn cứ Nghị định số 80/2021/NĐ-CP ngày 26 tháng 8 năm 2021 của Chính phủ quy định chi tiết và hướng dẫn thi hành một số điều của Luật Hỗ trợ doanh nghiệp nhỏ và vừa;</w:t>
      </w:r>
    </w:p>
    <w:p>
      <w:r>
        <w:t>Căn cứ Thông tư số 06/2022/TT-BKHĐT ngày 10 tháng 5 năm 2022 cửa Bộ trưởng Bộ Kế hoạch và Đầu tư hướng dẫn một số điều của Nghị định số 80/2021/NĐ-CP ngày 26 tháng 8 năm 2021 cửa Chính phủ quy định chi tiết và hướng dẫn thi hành một số điều của Luật Hỗ trợ doanh nghiệp nhỏ và vừa;</w:t>
      </w:r>
    </w:p>
    <w:p>
      <w:r>
        <w:t>Căn cứ Thông tư số 51/2023/TT-BTC ngày 17 tháng 7 năm 2023 của Bộ trưởng Bộ Tài chính hướng dẫn xây dựng dự toán ngân sách nhà nước năm 2024, kế hoạch tài chính - ngân sách nhà nước 03 năm 2024 - 2026;</w:t>
      </w:r>
    </w:p>
    <w:p>
      <w:r>
        <w:t>Căn cứ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Theo đề nghị của Giám đốc Sở Kế hoạch và Đầu tư</w:t>
      </w:r>
    </w:p>
    <w:p>
      <w:r>
        <w:t>QUYẾT ĐỊNH:</w:t>
      </w:r>
    </w:p>
    <w:p>
      <w:r>
        <w:t>Điều 1.  Phê duyệt nhiệm vụ hỗ trợ doanh nghiệp nhỏ và vừa trên địa bàn tỉnh Trà Vinh năm 2024, với tổng kinh phí 1.684.460.000 đồng, trong đó:</w:t>
      </w:r>
    </w:p>
    <w:p>
      <w:r>
        <w:t>- Từ nguồn ngân sách Trung ương: 1.448.960.000 đồng.</w:t>
      </w:r>
    </w:p>
    <w:p>
      <w:r>
        <w:t>- Từ nguồn ngân sách địa phương: 235.500.000 đồng.</w:t>
      </w:r>
    </w:p>
    <w:p>
      <w:r>
        <w:t>(Chi tiết theo phụ lục đính kèm)</w:t>
      </w:r>
    </w:p>
    <w:p>
      <w:r>
        <w:t>Điều 2.  Giao Sở Kế hoạch và Đầu tư là cơ quan đầu mối chủ trì, phối hợp với Sở Tài chính, các Sở, ngành tỉnh có liên quan tổ chức triển khai thực hiện đảm bảo đúng trình tự, thủ tục theo quy định hiện hành.</w:t>
      </w:r>
    </w:p>
    <w:p>
      <w:r>
        <w:t>Điều 3.  Quyết định này có hiệu lực thi hành kể từ ngày ký.</w:t>
      </w:r>
    </w:p>
    <w:p>
      <w:r>
        <w:t>Điều 4.  Chánh Văn phòng Ủy ban nhân dân tỉnh, Giám đốc các Sở: Kế hoạch và Đầu tư, Tài chính, Thông tin và Truyền thông, Khoa học và Công nghệ, Công Thương, Lao động - Thương binh và Xã hội; Giám đốc Kho bạc Nhà nước Trà Vinh; Chủ tịch Ủy ban nhân dân các huyện, thị xã, thành phố và các đơn vị, tổ chức, cá nhân có liên quan chịu trách nhiệm thi hành Quyết định này./.</w:t>
      </w:r>
    </w:p>
    <w:p>
      <w:r>
        <w:t>Nơi nhận:</w:t>
      </w:r>
    </w:p>
    <w:p>
      <w:r>
        <w:t>- Như Điều 4;</w:t>
      </w:r>
    </w:p>
    <w:p>
      <w:r>
        <w:t>- Bộ Kế hoạch và Đầu tư (Cục PTDN);</w:t>
      </w:r>
    </w:p>
    <w:p>
      <w:r>
        <w:t>- Bộ Tài chính (Cục TCDN, Vụ NSNN);</w:t>
      </w:r>
    </w:p>
    <w:p>
      <w:r>
        <w:t>- Thường trực Tỉnh ủy (b/c);</w:t>
      </w:r>
    </w:p>
    <w:p>
      <w:r>
        <w:t>- Thường trực HĐND tỉnh;</w:t>
      </w:r>
    </w:p>
    <w:p>
      <w:r>
        <w:t>- CT, các PCT UBND tỉnh;</w:t>
      </w:r>
    </w:p>
    <w:p>
      <w:r>
        <w:t>- LĐ VP. UBND tỉnh;</w:t>
      </w:r>
    </w:p>
    <w:p>
      <w:r>
        <w:t>- Trung tâm TH-CB;</w:t>
      </w:r>
    </w:p>
    <w:p>
      <w:r>
        <w:t>- Lưu: VT, KT.</w:t>
      </w:r>
    </w:p>
    <w:p>
      <w:r>
        <w:t>KT. CHỦ TỊCH</w:t>
      </w:r>
    </w:p>
    <w:p>
      <w:r>
        <w:t>PHÓ CHỦ TỊCH</w:t>
      </w:r>
    </w:p>
    <w:p>
      <w:r>
        <w:t>Nguyễn Quỳnh Thiện</w:t>
      </w:r>
    </w:p>
    <w:p>
      <w:r>
        <w:t>PHỤ LỤC</w:t>
      </w:r>
    </w:p>
    <w:p>
      <w:r>
        <w:t>NHIỆM VỤ HỖ TRỢ DOANH NGHIỆP NHỎ VÀ VỪA TRÊN ĐỊA BÀN TỈNH TRÀ VINH NĂM 2024</w:t>
      </w:r>
    </w:p>
    <w:p>
      <w:r>
        <w:t>(Kèm theo Quyết định số: 1418/QĐ-UBND ngày 20 tháng 9 năm 2023 của Ủy ban nhân dân tỉnh)</w:t>
      </w:r>
    </w:p>
    <w:p>
      <w:r>
        <w:t>STT</w:t>
      </w:r>
    </w:p>
    <w:p>
      <w:r>
        <w:t>NHIỆM VỤ</w:t>
      </w:r>
    </w:p>
    <w:p>
      <w:r>
        <w:t>NSTW</w:t>
      </w:r>
    </w:p>
    <w:p>
      <w:r>
        <w:t>NSĐP</w:t>
      </w:r>
    </w:p>
    <w:p>
      <w:r>
        <w:t>DNNVV ĐÓNG GÓP/TÀI TRỢ</w:t>
      </w:r>
    </w:p>
    <w:p>
      <w:r>
        <w:t>CĂN CỨ NGHỊ ĐỊNH SỐ 80/2021/NĐ-CP</w:t>
      </w:r>
    </w:p>
    <w:p>
      <w:r>
        <w:t>ĐƠN VỊ THỰC HIỆN</w:t>
      </w:r>
    </w:p>
    <w:p>
      <w:r>
        <w:t>1</w:t>
      </w:r>
    </w:p>
    <w:p>
      <w:r>
        <w:t>Hỗ trợ công nghệ</w:t>
      </w:r>
    </w:p>
    <w:p>
      <w:r>
        <w:t>350.000.000</w:t>
      </w:r>
    </w:p>
    <w:p>
      <w:r>
        <w:t>350.000.000</w:t>
      </w:r>
    </w:p>
    <w:p>
      <w:r>
        <w:t>Khoản 1 Điều 11</w:t>
      </w:r>
    </w:p>
    <w:p>
      <w:r>
        <w:t>Sở Thông tin và Truyền thông</w:t>
      </w:r>
    </w:p>
    <w:p>
      <w:r>
        <w:t>547.500.000</w:t>
      </w:r>
    </w:p>
    <w:p>
      <w:r>
        <w:t>547.500.000</w:t>
      </w:r>
    </w:p>
    <w:p>
      <w:r>
        <w:t>Khoản 2 Điều 11</w:t>
      </w:r>
    </w:p>
    <w:p>
      <w:r>
        <w:t>Sở Kế hoạch và Đầu tư</w:t>
      </w:r>
    </w:p>
    <w:p>
      <w:r>
        <w:t>195.000.000</w:t>
      </w:r>
    </w:p>
    <w:p>
      <w:r>
        <w:t>195.000.000</w:t>
      </w:r>
    </w:p>
    <w:p>
      <w:r>
        <w:t>Khoản 3 Điều 11</w:t>
      </w:r>
    </w:p>
    <w:p>
      <w:r>
        <w:t>Sở Khoa học và Công nghệ</w:t>
      </w:r>
    </w:p>
    <w:p>
      <w:r>
        <w:t>2</w:t>
      </w:r>
    </w:p>
    <w:p>
      <w:r>
        <w:t>Hỗ trợ phát triển nguồn nhân lực</w:t>
      </w:r>
    </w:p>
    <w:p>
      <w:r>
        <w:t>46.460.000</w:t>
      </w:r>
    </w:p>
    <w:p>
      <w:r>
        <w:t>Khoản 1 Điều 14</w:t>
      </w:r>
    </w:p>
    <w:p>
      <w:r>
        <w:t>Sở Công Thương</w:t>
      </w:r>
    </w:p>
    <w:p>
      <w:r>
        <w:t>40.500.000</w:t>
      </w:r>
    </w:p>
    <w:p>
      <w:r>
        <w:t>Khoản 4 Điều 14</w:t>
      </w:r>
    </w:p>
    <w:p>
      <w:r>
        <w:t>Sở Lao động- Thương binh và Xã hội</w:t>
      </w:r>
    </w:p>
    <w:p>
      <w:r>
        <w:t>3</w:t>
      </w:r>
    </w:p>
    <w:p>
      <w:r>
        <w:t>Hỗ trợ doanh nghiệp nhỏ và vừa tham gia cụm liên ngành, chuỗi giá trị</w:t>
      </w:r>
    </w:p>
    <w:p>
      <w:r>
        <w:t>225.000.000</w:t>
      </w:r>
    </w:p>
    <w:p>
      <w:r>
        <w:t>225.000.000</w:t>
      </w:r>
    </w:p>
    <w:p>
      <w:r>
        <w:t>Khoản 3, 4, 5 Điều 25</w:t>
      </w:r>
    </w:p>
    <w:p>
      <w:r>
        <w:t>Sở Công Thương</w:t>
      </w:r>
    </w:p>
    <w:p>
      <w:r>
        <w:t>280.000.000</w:t>
      </w:r>
    </w:p>
    <w:p>
      <w:r>
        <w:t>Khoản 4, 5 Điều 25</w:t>
      </w:r>
    </w:p>
    <w:p>
      <w:r>
        <w:t>Sở Khoa học và Công nghệ</w:t>
      </w:r>
    </w:p>
    <w:p>
      <w:r>
        <w:t>Tổng cộng</w:t>
      </w:r>
    </w:p>
    <w:p>
      <w:r>
        <w:t>1.448.960.000</w:t>
      </w:r>
    </w:p>
    <w:p>
      <w:r>
        <w:t>235.500.000</w:t>
      </w:r>
    </w:p>
    <w:p>
      <w:r>
        <w:t>1.317.500.000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