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1416/QĐ-UBND năm 2024 phê duyệt Danh mục các nghề đào tạo trình độ sơ cấp, đào tạo dưới 03 tháng trên địa bàn tỉnh Đắk Nông giai đoạn 2024-2028</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1416/QĐ-UBND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19/11/2024</w:t>
            </w:r>
          </w:p>
        </w:tc>
      </w:tr>
      <w:tr>
        <w:tc>
          <w:tcPr>
            <w:tcW w:type="dxa" w:w="4320"/>
          </w:tcPr>
          <w:p>
            <w:r>
              <w:t>Ngày hiệu lực</w:t>
            </w:r>
          </w:p>
        </w:tc>
        <w:tc>
          <w:tcPr>
            <w:tcW w:type="dxa" w:w="4320"/>
          </w:tcPr>
          <w:p>
            <w:r>
              <w:t>19/11/2024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1416/QĐ-UBND</w:t>
      </w:r>
    </w:p>
    <w:p>
      <w:r>
        <w:t>Đắk Nông, ngày 19 tháng 11 năm 2024</w:t>
      </w:r>
    </w:p>
    <w:p>
      <w:r>
        <w:t>QUYẾT ĐỊNH</w:t>
      </w:r>
    </w:p>
    <w:p>
      <w:r>
        <w:t>PHÊ DUYỆT DANH MỤC CÁC NGHỀ ĐÀO TẠO TRÌNH ĐỘ SƠ CẤP, ĐÀO TẠO DƯỚI 03 THÁNG TRÊN ĐỊA BÀN TỈNH ĐẮK NÔNG GIAI ĐOẠN 2024-2028</w:t>
      </w:r>
    </w:p>
    <w:p>
      <w:r>
        <w:t>CHỦ TỊCH ỦY BAN NHÂN DÂN TỈNH ĐẮK NÔNG</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Giáo dục nghề nghiệp ngày 27 tháng 11 năm 2014;</w:t>
      </w:r>
    </w:p>
    <w:p>
      <w:r>
        <w:t>Căn cứ Quyết định số 46/2015/QĐ-TTg ngày 28 tháng 9 năm 2015 của Thủ tướng Chính phủ quy định chính sách hỗ trợ đào tạo trình độ sơ cấp, đào tạo dưới 03 tháng;</w:t>
      </w:r>
    </w:p>
    <w:p>
      <w:r>
        <w:t>Theo đề nghị của Giám đốc Sở Lao động - Thương binh và Xã hội tại Tờ trình số 170/TTr-SLĐTBXH ngày 15 tháng 11 năm 2024.</w:t>
      </w:r>
    </w:p>
    <w:p>
      <w:r>
        <w:t>QUYẾT ĐỊNH:</w:t>
      </w:r>
    </w:p>
    <w:p>
      <w:r>
        <w:t>Điều 1.  Phê duyệt danh mục các nghề đào tạo trình độ sơ cấp, đào tạo dưới 03 tháng trên địa bàn tỉnh Đắk Nông giai đoạn 2024-2028  (chi tiết các nghề theo phụ lục đính kèm).</w:t>
      </w:r>
    </w:p>
    <w:p>
      <w:r>
        <w:t>Điều 2.  Giao Sở Lao động - Thương binh và Xã hội hướng dẫn các đơn vị, địa phương xây dựng kế hoạch và tổ chức đào tạo nghề trên địa bàn tỉnh; kiểm tra, giám sát các chương trình đào tạo trình độ sơ cấp, đào tạo dưới 03 tháng theo quy định. Định kỳ hằng năm, chủ trì, phối hợp với các Sở, Ban, ngành, địa phương rà soát, tổng hợp trình Chủ tịch UBND tỉnh xem xét, điều chỉnh, bổ sung danh mục nghề đào tạo phù hợp với tình hình thực tiễn.</w:t>
      </w:r>
    </w:p>
    <w:p>
      <w:r>
        <w:t>Điều 3.  Quyết định này có hiệu lực thi hành kể từ ngày ký.</w:t>
      </w:r>
    </w:p>
    <w:p>
      <w:r>
        <w:t>Chánh Văn phòng UBND tỉnh; Giám đốc các Sở: Lao động - Thương binh và Xã hội, Nông nghiệp và Phát triển nông thôn; Chủ tịch UBND các huyện, thành phố Gia Nghĩa; Thủ trưởng các cơ quan, đơn vị có liên quan chịu trách nhiệm thi hành Quyết định này./.</w:t>
      </w:r>
    </w:p>
    <w:p>
      <w:r>
        <w:t>Nơi nhận:</w:t>
      </w:r>
    </w:p>
    <w:p>
      <w:r>
        <w:t>- Như Điều 3;</w:t>
      </w:r>
    </w:p>
    <w:p>
      <w:r>
        <w:t>- Bộ Lao động - Thương binh và Xã hội;</w:t>
      </w:r>
    </w:p>
    <w:p>
      <w:r>
        <w:t>- CT, các PCT UBND tỉnh;</w:t>
      </w:r>
    </w:p>
    <w:p>
      <w:r>
        <w:t>- CVP, các PCVP UBND tỉnh;</w:t>
      </w:r>
    </w:p>
    <w:p>
      <w:r>
        <w:t>- Các Sở: Tài chính, KH&amp;ĐT, Tư pháp;</w:t>
      </w:r>
    </w:p>
    <w:p>
      <w:r>
        <w:t>- Cổng Thông tin điện tử tỉnh;</w:t>
      </w:r>
    </w:p>
    <w:p>
      <w:r>
        <w:t>- Lưu: VT, KGVX (Q).</w:t>
      </w:r>
    </w:p>
    <w:p>
      <w:r>
        <w:t>KT. CHỦ TỊCH</w:t>
      </w:r>
    </w:p>
    <w:p>
      <w:r>
        <w:t>PHÓ CHỦ TỊCH</w:t>
      </w:r>
    </w:p>
    <w:p>
      <w:r>
        <w:t>Tôn Thị Ngọc Hạnh</w:t>
      </w:r>
    </w:p>
    <w:p>
      <w:r>
        <w:t>PHỤ LỤC</w:t>
      </w:r>
    </w:p>
    <w:p>
      <w:r>
        <w:t>DANH MỤC CÁC NGHỀ ĐÀO TẠO TRÌNH ĐỘ SƠ CẤP VÀ ĐÀO TẠO DƯỚI 03 THÁNG TRÊN ĐỊA BÀN TỈNH ĐẮK NÔNG GIAI ĐOẠN 2024-2028 (50 nghề)</w:t>
      </w:r>
    </w:p>
    <w:p>
      <w:r>
        <w:t>(Kèm theo Quyết định số 1416/QB-UBND ngày 19/11/2024 của Chủ tịch UBND tỉnh)</w:t>
      </w:r>
    </w:p>
    <w:p>
      <w:r>
        <w:t>TT</w:t>
      </w:r>
    </w:p>
    <w:p>
      <w:r>
        <w:t>Tên nghề</w:t>
      </w:r>
    </w:p>
    <w:p>
      <w:r>
        <w:t>TT</w:t>
      </w:r>
    </w:p>
    <w:p>
      <w:r>
        <w:t>Tên nghề</w:t>
      </w:r>
    </w:p>
    <w:p>
      <w:r>
        <w:t>I</w:t>
      </w:r>
    </w:p>
    <w:p>
      <w:r>
        <w:t>Kỹ thuật - Xây dựng</w:t>
      </w:r>
    </w:p>
    <w:p>
      <w:r>
        <w:t>VI</w:t>
      </w:r>
    </w:p>
    <w:p>
      <w:r>
        <w:t>Nông nghiệp - Thú y</w:t>
      </w:r>
    </w:p>
    <w:p>
      <w:r>
        <w:t>1</w:t>
      </w:r>
    </w:p>
    <w:p>
      <w:r>
        <w:t>Xây dựng dân dụng</w:t>
      </w:r>
    </w:p>
    <w:p>
      <w:r>
        <w:t>1</w:t>
      </w:r>
    </w:p>
    <w:p>
      <w:r>
        <w:t>Kỹ thuật Chăn nuôi thú y</w:t>
      </w:r>
    </w:p>
    <w:p>
      <w:r>
        <w:t>2</w:t>
      </w:r>
    </w:p>
    <w:p>
      <w:r>
        <w:t>Kỹ thuật xây dựng</w:t>
      </w:r>
    </w:p>
    <w:p>
      <w:r>
        <w:t>2</w:t>
      </w:r>
    </w:p>
    <w:p>
      <w:r>
        <w:t>Kỹ thuật trồng rau, hoa công nghệ cao</w:t>
      </w:r>
    </w:p>
    <w:p>
      <w:r>
        <w:t>3</w:t>
      </w:r>
    </w:p>
    <w:p>
      <w:r>
        <w:t>Cắt gọt kim loại</w:t>
      </w:r>
    </w:p>
    <w:p>
      <w:r>
        <w:t>3</w:t>
      </w:r>
    </w:p>
    <w:p>
      <w:r>
        <w:t>Kỹ thuật chăm sóc cây ăn quả</w:t>
      </w:r>
    </w:p>
    <w:p>
      <w:r>
        <w:t>II</w:t>
      </w:r>
    </w:p>
    <w:p>
      <w:r>
        <w:t>Kỹ thuật điện, điện tử, điện dân dụng</w:t>
      </w:r>
    </w:p>
    <w:p>
      <w:r>
        <w:t>4</w:t>
      </w:r>
    </w:p>
    <w:p>
      <w:r>
        <w:t>Kỹ thuật trồng nấm</w:t>
      </w:r>
    </w:p>
    <w:p>
      <w:r>
        <w:t>1</w:t>
      </w:r>
    </w:p>
    <w:p>
      <w:r>
        <w:t>Điện dân dụng</w:t>
      </w:r>
    </w:p>
    <w:p>
      <w:r>
        <w:t>5</w:t>
      </w:r>
    </w:p>
    <w:p>
      <w:r>
        <w:t>Kỹ thuật trồng trọt và bảo vệ thực vật</w:t>
      </w:r>
    </w:p>
    <w:p>
      <w:r>
        <w:t>2</w:t>
      </w:r>
    </w:p>
    <w:p>
      <w:r>
        <w:t>Điện công nghiệp</w:t>
      </w:r>
    </w:p>
    <w:p>
      <w:r>
        <w:t>6</w:t>
      </w:r>
    </w:p>
    <w:p>
      <w:r>
        <w:t>Kỹ thuật trồng, chăm sóc cây tiêu</w:t>
      </w:r>
    </w:p>
    <w:p>
      <w:r>
        <w:t>3</w:t>
      </w:r>
    </w:p>
    <w:p>
      <w:r>
        <w:t>Điện lạnh</w:t>
      </w:r>
    </w:p>
    <w:p>
      <w:r>
        <w:t>7</w:t>
      </w:r>
    </w:p>
    <w:p>
      <w:r>
        <w:t>Kỹ thuật trồng, chăm sóc cây cà phê</w:t>
      </w:r>
    </w:p>
    <w:p>
      <w:r>
        <w:t>4</w:t>
      </w:r>
    </w:p>
    <w:p>
      <w:r>
        <w:t>Sửa chữa, bảo trì tủ lạnh và máy điều hòa nhiệt độ</w:t>
      </w:r>
    </w:p>
    <w:p>
      <w:r>
        <w:t>8</w:t>
      </w:r>
    </w:p>
    <w:p>
      <w:r>
        <w:t>Kỹ thuật trồng, chăm sóc, khai thác cây cao su</w:t>
      </w:r>
    </w:p>
    <w:p>
      <w:r>
        <w:t>5</w:t>
      </w:r>
    </w:p>
    <w:p>
      <w:r>
        <w:t>Sửa chữa điện thoại</w:t>
      </w:r>
    </w:p>
    <w:p>
      <w:r>
        <w:t>9</w:t>
      </w:r>
    </w:p>
    <w:p>
      <w:r>
        <w:t>Kỹ thuật trồng và chăm sóc cây mắc ca</w:t>
      </w:r>
    </w:p>
    <w:p>
      <w:r>
        <w:t>6</w:t>
      </w:r>
    </w:p>
    <w:p>
      <w:r>
        <w:t>Sửa chữa quạt, động cơ điện và ổn áp</w:t>
      </w:r>
    </w:p>
    <w:p>
      <w:r>
        <w:t>10</w:t>
      </w:r>
    </w:p>
    <w:p>
      <w:r>
        <w:t>Kỹ thuật trồng và chăm sóc cây sầu riêng</w:t>
      </w:r>
    </w:p>
    <w:p>
      <w:r>
        <w:t>7</w:t>
      </w:r>
    </w:p>
    <w:p>
      <w:r>
        <w:t>Lắp đặt điện nội thất</w:t>
      </w:r>
    </w:p>
    <w:p>
      <w:r>
        <w:t>11</w:t>
      </w:r>
    </w:p>
    <w:p>
      <w:r>
        <w:t>Kỹ thuật trồng dâu nuôi tằm</w:t>
      </w:r>
    </w:p>
    <w:p>
      <w:r>
        <w:t>8</w:t>
      </w:r>
    </w:p>
    <w:p>
      <w:r>
        <w:t>Kỹ thuật hàn</w:t>
      </w:r>
    </w:p>
    <w:p>
      <w:r>
        <w:t>12</w:t>
      </w:r>
    </w:p>
    <w:p>
      <w:r>
        <w:t>Kỹ thuật sơ chế và bảo quản rau, quả</w:t>
      </w:r>
    </w:p>
    <w:p>
      <w:r>
        <w:t>9</w:t>
      </w:r>
    </w:p>
    <w:p>
      <w:r>
        <w:t>Sửa chữa máy nông nghiệp</w:t>
      </w:r>
    </w:p>
    <w:p>
      <w:r>
        <w:t>13</w:t>
      </w:r>
    </w:p>
    <w:p>
      <w:r>
        <w:t>Kỹ thuật sơ chế và bảo quản cà phê</w:t>
      </w:r>
    </w:p>
    <w:p>
      <w:r>
        <w:t>10</w:t>
      </w:r>
    </w:p>
    <w:p>
      <w:r>
        <w:t>Cơ điện nông thôn</w:t>
      </w:r>
    </w:p>
    <w:p>
      <w:r>
        <w:t>14</w:t>
      </w:r>
    </w:p>
    <w:p>
      <w:r>
        <w:t>Kỹ thuật sơ chế và bảo quản hạt điều</w:t>
      </w:r>
    </w:p>
    <w:p>
      <w:r>
        <w:t>III</w:t>
      </w:r>
    </w:p>
    <w:p>
      <w:r>
        <w:t>Dịch vụ thẩm mỹ</w:t>
      </w:r>
    </w:p>
    <w:p>
      <w:r>
        <w:t>15</w:t>
      </w:r>
    </w:p>
    <w:p>
      <w:r>
        <w:t>Chăn nuôi gia súc</w:t>
      </w:r>
    </w:p>
    <w:p>
      <w:r>
        <w:t>1</w:t>
      </w:r>
    </w:p>
    <w:p>
      <w:r>
        <w:t>Trang điểm</w:t>
      </w:r>
    </w:p>
    <w:p>
      <w:r>
        <w:t>16</w:t>
      </w:r>
    </w:p>
    <w:p>
      <w:r>
        <w:t>Chăn nuôi gia cầm</w:t>
      </w:r>
    </w:p>
    <w:p>
      <w:r>
        <w:t>2</w:t>
      </w:r>
    </w:p>
    <w:p>
      <w:r>
        <w:t>Chăm sóc da</w:t>
      </w:r>
    </w:p>
    <w:p>
      <w:r>
        <w:t>VII</w:t>
      </w:r>
    </w:p>
    <w:p>
      <w:r>
        <w:t>Du lịch, khách sạn, nhà hàng</w:t>
      </w:r>
    </w:p>
    <w:p>
      <w:r>
        <w:t>IV</w:t>
      </w:r>
    </w:p>
    <w:p>
      <w:r>
        <w:t>Dệt - May</w:t>
      </w:r>
    </w:p>
    <w:p>
      <w:r>
        <w:t>1</w:t>
      </w:r>
    </w:p>
    <w:p>
      <w:r>
        <w:t>Kỹ thuật pha chế đồ uống</w:t>
      </w:r>
    </w:p>
    <w:p>
      <w:r>
        <w:t>1</w:t>
      </w:r>
    </w:p>
    <w:p>
      <w:r>
        <w:t>May công nghiệp</w:t>
      </w:r>
    </w:p>
    <w:p>
      <w:r>
        <w:t>2</w:t>
      </w:r>
    </w:p>
    <w:p>
      <w:r>
        <w:t>Kỹ thuật Nấu 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