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141/QĐ-BNV năm 2025 quy định chức năng, nhiệm vụ, quyền hạn và tổ chức của Vụ Công tác thanh niên và Bình Đẳng giới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141/QĐ-BNV</w:t>
      </w:r>
    </w:p>
    <w:p>
      <w:r>
        <w:t>Hà Nội, ngày 01 tháng 3 năm 2025</w:t>
      </w:r>
    </w:p>
    <w:p>
      <w:r>
        <w:t>QUYẾT ĐỊNH</w:t>
      </w:r>
    </w:p>
    <w:p>
      <w:r>
        <w:t>QUY ĐỊNH CHỨC NĂNG, NHIỆM VỤ, QUYỀN HẠN VÀ TỔ CHỨC CỦA VỤ CÔNG TÁC THANH NIÊN VÀ BÌNH ĐẲNG GIỚI</w:t>
      </w:r>
    </w:p>
    <w:p>
      <w:r>
        <w:t>Căn cứ Nghị định số 25/2025/NĐ-CP ngày 21/02/2025 của Chính phủ quy định chức năng, nhiệm vụ, quyền hạn và cơ cấu tổ chức của Bộ Nội vụ;</w:t>
      </w:r>
    </w:p>
    <w:p>
      <w:r>
        <w:t>Theo đề nghị của Vụ trưởng Vụ Tổ chức cán bộ và Vụ trưởng Vụ Công tác thanh niên và Bình đẳng giới.</w:t>
      </w:r>
    </w:p>
    <w:p>
      <w:r>
        <w:t>QUYẾT ĐỊNH:</w:t>
      </w:r>
    </w:p>
    <w:p>
      <w:r>
        <w:t>Điều 1. Vị trí và chức năng</w:t>
      </w:r>
    </w:p>
    <w:p>
      <w:r>
        <w:t>Vụ Công tác thanh niên và Bình đẳng giới là đơn vị thuộc Bộ Nội vụ, thực hiện chức năng tham mưu giúp Bộ trưởng Bộ Nội vụ quản lý nhà nước về thanh niên; bình đẳng giới, công tác cán bộ nữ; công tác dân vận và thực hiện dân chủ ở cơ sở.</w:t>
      </w:r>
    </w:p>
    <w:p>
      <w:r>
        <w:t>Vụ Công tác thanh niên và Bình đẳng giới có tên giao dịch quốc tế là Department of Youth Affairs and Gender Equality, viết tắt là DYAGE.</w:t>
      </w:r>
    </w:p>
    <w:p>
      <w:r>
        <w:t>Điều 2. Nhiệm vụ và quyền hạn</w:t>
      </w:r>
    </w:p>
    <w:p>
      <w:r>
        <w:t>Vụ Công tác thanh niên và Bình đẳng giới tham mưu giúp Bộ trưởng Bộ Nội vụ thực hiện các nhiệm vụ và quyền hạn sau đây:</w:t>
      </w:r>
    </w:p>
    <w:p>
      <w:r>
        <w:t>1. Xây dựng, trình cấp có thẩm quyền ban hành văn bản quy phạm pháp luật, quyết định, chỉ thị và các văn bản khác về thanh niên, công tác thanh niên thuộc phạm vi quản lý nhà nước về thanh niên; về bình đẳng giới và phòng ngừa, ứng phó với bạo lực trên cơ sở giới; công tác cán bộ nữ; công tác dân vận của cơ quan hành chính nhà nước, chính quyền các cấp và thực hiện công tác dân chủ ở cơ sở theo sự phân công của Chính phủ, Thủ tướng chính phủ, Bộ trưởng Bộ Nội vụ và theo quy định của pháp luật.</w:t>
      </w:r>
    </w:p>
    <w:p>
      <w:r>
        <w:t>2. Xây dựng, trình cấp có thẩm quyền ban hành chiến lược phát triển thanh niên Việt Nam; chiến lược, chính sách, mục tiêu quốc gia về bình đẳng giới; các kế hoạch, chương trình, đề án, dự án liên quan đến thanh niên và công tác thanh niên, bình đẳng giới và công tác cán bộ nữ, công tác dân vận của cơ quan hành chính nhà nước và chính quyền các cấp, thực hiện dân chủ ở cơ sở và các lĩnh vực khác; các biện pháp, hoạt động, mô hình thúc đẩy bình đẳng giới và phòng ngừa, ứng phó với bạo lực trên cơ sở giới thuộc chức năng, nhiệm vụ của Bộ theo phân công của Chính phủ, Thủ tướng Chính phủ và của Bộ trưởng Bộ Nội vụ.</w:t>
      </w:r>
    </w:p>
    <w:p>
      <w:r>
        <w:t>3. Làm đầu mối thực hiện các nhiệm vụ sau:</w:t>
      </w:r>
    </w:p>
    <w:p>
      <w:r>
        <w:t>a) Triển khai, thực hiện các chiến lược, chương trình, kế hoạch, đề án, dự án liên quan đến thanh niên, công tác thanh niên; bình đẳng giới và công tác cán bộ nữ; công tác dân vận của cơ quan hành chính nhà nước, chính quyền các cấp và thực hiện dân chủ ở cơ sở; chính sách dân tộc. Triển khai thực hiện các nội dung được phân công trong các chương trình mục tiêu quốc gia và các chiến lược, chương trình, kế hoạch, đề án có liên quan; tuyên truyền, phổ biến, giáo dục pháp luật và truyền thông, vận động xã hội về thanh niên, công tác thanh niên, bình đẳng giới và phòng ngừa, ứng phó với bạo lực trên cơ sở giới; hướng dẫn, phối hợp với các bộ, ngành, cơ quan, địa phương triển khai Tháng hành động vì bình đẳng giới và phòng ngừa, ứng phó với bạo lực trên cơ sở giới;</w:t>
      </w:r>
    </w:p>
    <w:p>
      <w:r>
        <w:t>b) Chủ trì hoặc phối hợp với các bộ, cơ quan ngang Bộ, cơ quan thuộc Chính phủ, Ủy ban nhân dân tỉnh, thành phố trực thuộc Trung ương hướng dẫn triển khai thực hiện Luật Thanh niên, Luật Bình đẳng giới, các văn bản quy phạm pháp luật về thanh niên và công tác thanh niên, về bình đẳng giới và phòng ngừa, ứng phó với bạo lực trên cơ sở giới; công tác quy hoạch, tạo nguồn cán bộ nữ, tỷ lệ nữ để bầu cử, bổ nhiệm các chức danh trong cơ quan nhà nước; công tác dân vận của cơ quan hành chính nhà nước, chính quyền các cấp; thực hiện dân chủ ở cơ sở và các lĩnh vực khác thuộc chức năng, nhiệm vụ theo phân công của cấp có thẩm quyền;</w:t>
      </w:r>
    </w:p>
    <w:p>
      <w:r>
        <w:t>c) Hướng dẫn lồng ghép cơ chế, chính sách, chỉ tiêu, mục tiêu phát triển thanh niên, công tác thanh niên khi xây dựng và tổ chức thực hiện chính sách, chiến lược, chương trình, kế hoạch phát triển kinh tế - xã hội thuộc phạm vi quản lý của bộ, ngành và địa phương; tham gia đánh giá việc lồng ghép vấn đề bình đẳng giới, đánh giá tác động giới trong xây dựng văn bản quy phạm pháp luật, chương trình, kế hoạch, đề án, dự án có liên quan; chủ trì tham gia ý kiến về chính sách dân tộc; công tác xây dựng các chương trình mục tiêu quốc gia về phát triển kinh tế - xã hội theo phân công của Bộ trưởng, của cấp có thẩm quyền;</w:t>
      </w:r>
    </w:p>
    <w:p>
      <w:r>
        <w:t>d) Hướng dẫn các bộ, ngành lồng ghép chỉ tiêu thống kê về thanh niên Việt Nam, chỉ tiêu thống kê giới vào hệ thống chỉ tiêu của bộ, ngành; phối hợp với các bộ, ngành, cơ quan liên quan và địa phương xây dựng, hướng dẫn và tổ chức thực hiện thu thập, tổng hợp, báo cáo số liệu thống kê định kỳ của bộ, ngành, địa phương về thanh niên, công tác thanh niên, về bình đẳng giới và phòng ngừa, ứng phó với bạo lực trên cơ sở giới, các chỉ tiêu thống kê quốc gia về giới, công tác cán bộ nữ thuộc phạm vi, trách nhiệm của Bộ Nội vụ; quản lý, khai thác và công bố dữ liệu về thanh niên, chỉ số phát triển thanh niên, công tác thanh niên và phòng ngừa, ứng phó với bạo lực trên cơ sở giới;</w:t>
      </w:r>
    </w:p>
    <w:p>
      <w:r>
        <w:t>đ) Chủ trì, phối hợp với các cơ quan, đơn vị liên quan đề xuất giải pháp lồng ghép kiến thức về giới và bình đẳng giới trong công tác đào tạo, bồi dưỡng cán bộ, công chức, viên chức. Tập huấn, bồi dưỡng kiến thức chuyên môn, nghiệp vụ và kỹ năng cho đội ngũ cán bộ, công chức làm công tác quản lý nhà nước về thanh niên, về bình đẳng giới và phòng ngừa, ứng phó với bạo lực trên cơ sở giới và các lĩnh vực thuộc chức năng, nhiệm vụ của Vụ;</w:t>
      </w:r>
    </w:p>
    <w:p>
      <w:r>
        <w:t>e)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g) Chủ trì, phối hợp với các cơ quan liên quan trong việc thực hiện quy định, chính sách, pháp luật đối với thanh niên và công tác thanh niên, bình đẳng giới và phòng ngừa, ứng phó với bạo lực trên cơ sở giới và các nhiệm vụ do Chính phủ, Thủ tướng Chính phủ giao;</w:t>
      </w:r>
    </w:p>
    <w:p>
      <w:r>
        <w:t>h) Hướng dẫn, đôn đốc, kiểm tra, đánh giá việc thực hiện nhiệm vụ quản lý nhà nước về thanh niên, bình đẳng giới; các quy định, chính sách, pháp luật về thanh niên và công tác thanh niên, về bình đẳng giới và phòng ngừa, ứng phó với bạo lực trên cơ sở giới; về công tác dân vận của cơ quan hành chính nhà nước và chính quyền các cấp, thực hiện dân chủ ở cơ sở theo quy định của pháp luật; trách nhiệm của các bộ, ngành và Ủy ban nhân dân các cấp trong việc bảo đảm cho Đoàn Thanh niên Cộng sản Hồ Chí Minh, Hội Liên hiệp phụ nữ Việt Nam các cấp tham gia quản lý nhà nước.</w:t>
      </w:r>
    </w:p>
    <w:p>
      <w:r>
        <w:t>4. Chủ trì hoặc phối hợp với Vụ Hợp tác quốc tế, các đơn vị thuộc, trực thuộc Bộ và các cơ quan liên quan thực hiện và quản lý các hoạt động hợp tác quốc tế về thanh niên, về bình đẳng giới theo quy định của pháp luật; tổ chức các hội nghị, hội thảo quốc tế liên quan đến các lĩnh vực và thuộc chức năng, nhiệm vụ theo phân công của Bộ trưởng và theo quy định của pháp luật.</w:t>
      </w:r>
    </w:p>
    <w:p>
      <w:r>
        <w:t>5. Chủ trì, tham mưu triển khai thực hiện và xây dựng báo cáo quốc gia định kỳ việc thực hiện Công ước Liên hợp quốc về xóa bỏ mọi hình thức phân biệt đối xử với phụ nữ (CEDAW) và Cương lĩnh hành động Bắc Kinh.</w:t>
      </w:r>
    </w:p>
    <w:p>
      <w:r>
        <w:t>6. Đầu mối tham gia các hoạt động của Ủy ban địa vị phụ nữ Liên hợp quốc, Nhóm Đối tác chính sách về Phụ nữ và Kinh tế APEC và Diễn đàn Phụ nữ và Kinh tế trong APEC; duy trì, điều phối Nhóm hợp tác hành động về giới (GAP) tại Việt Nam và thực hiện các nhiệm vụ hợp tác quốc tế, hội nhập quốc tế khác theo phân công của Bộ trưởng.</w:t>
      </w:r>
    </w:p>
    <w:p>
      <w:r>
        <w:t>7. Giúp Bộ trưởng thực hiện nhiệm vụ Chủ tịch Ủy ban quốc gia vì sự tiến bộ của phụ nữ Việt Nam. Thực hiện nhiệm vụ của Văn phòng Ủy ban quốc gia vì sự tiến bộ của phụ nữ Việt Nam.</w:t>
      </w:r>
    </w:p>
    <w:p>
      <w:r>
        <w:t>8. Chủ trì hoặc tham gia nghiên cứu các đề tài khoa học về các lĩnh vực liên quan đến chức năng, nhiệm vụ của đơn vị.</w:t>
      </w:r>
    </w:p>
    <w:p>
      <w:r>
        <w:t>9. Chủ trì sơ kết, tổng kết việc thực hiện chiến lược, chương trình, đề án, chính sách, pháp luật về thanh niên và công tác thanh niên, bình đẳng giới, phòng ngừa, ứng phó với bạo lực trên cơ sở giới; công tác cán bộ nữ và quy định về việc đảm bảo cho các cấp Hội Liên hiệp Phụ nữ tham gia quản lý nhà nước; công tác dân vận của cơ quan hành chính nhà nước, chính quyền các cấp và thực hiện dân chủ ở cơ sở; chính sách dân tộc; công tác xây dựng các chương trình mục tiêu quốc gia về phát triển kinh tế - xã hội thuộc chức năng, nhiệm vụ của Bộ.</w:t>
      </w:r>
    </w:p>
    <w:p>
      <w:r>
        <w:t>10. Hướng dẫn và tổ chức thực hiện công tác báo cáo, thống kê, thông tin về công tác thanh niên; về bình đẳng giới và phòng ngừa, ứng phó với bạo lực trên cơ sở giới; công tác dân vận của cơ quan hành chính nhà nước, chính quyền các cấp và thực hiện dân chủ ở cơ sở; chính sách dân tộc; công tác xây dựng các chương trình mục tiêu quốc gia về phát triển kinh tế - xã hội và các báo cáo khác thuộc chức năng, nhiệm vụ của Vụ theo phân công của cấp có thẩm quyền và theo quy định của pháp luật.</w:t>
      </w:r>
    </w:p>
    <w:p>
      <w:r>
        <w:t>11. Tổng hợp và phối hợp với đơn vị liên quan trình cấp có thẩm quyền xem xét, khen thưởng tập thể, cá nhân có thành tích xuất sắc trong việc thực hiện các chương trình, đề án, dự án liên quan thuộc chức năng, nhiệm vụ theo quy định.</w:t>
      </w:r>
    </w:p>
    <w:p>
      <w:r>
        <w:t>12. Chủ trì, phối hợp với cơ quan, đơn vị liên quan kiểm tra, giải quyết kiến nghị, đề xuất cấp có thẩm quyền xử lý vi phạm trong việc thực hiện chính sách, pháp luật đối với các lĩnh vực thuộc chức năng, nhiệm vụ theo quy định của pháp luật.</w:t>
      </w:r>
    </w:p>
    <w:p>
      <w:r>
        <w:t>13. Thực hiện các nhiệm vụ quản lý, sử dụng công chức; quản lý tài chính, tài sản được giao theo quy định.</w:t>
      </w:r>
    </w:p>
    <w:p>
      <w:r>
        <w:t>14. Thực hiện các nhiệm vụ, quyề  n hạn khác do Bộ trưởng giao và theo quy định của pháp luật.</w:t>
      </w:r>
    </w:p>
    <w:p>
      <w:r>
        <w:t>Điều 3. Tổ chức</w:t>
      </w:r>
    </w:p>
    <w:p>
      <w:r>
        <w:t>1. Vụ Công tác thanh niên và Bình đẳng giới có Vụ trưởng, các Phó Vụ trưởng và công chức theo quy định.</w:t>
      </w:r>
    </w:p>
    <w:p>
      <w:r>
        <w:t>2. Vụ trưởng Vụ Công tác thanh niên và Bình đẳng giới chịu trách nhiệm trước Bộ trưởng và pháp luật về toàn bộ hoạt động của đơn vị;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1251/QĐ-BNV ngày 27/12/2022 của Bộ trưởng Bộ Nội vụ quy định chức năng, nhiệm vụ, quyền hạn và tổ chức của Vụ Công tác thanh niên; Quyết định số 239/QĐ-LĐTBXH ngày 07/3/2023 của Bộ trưởng Bộ Lao động - Thương binh và Xã hội quy định chức năng, nhiệm vụ, quyền hạn và cơ cấu tổ chức của Vụ Bình đẳng giới.</w:t>
      </w:r>
    </w:p>
    <w:p>
      <w:r>
        <w:t>Điều 5. Trách nhiệm thi hành</w:t>
      </w:r>
    </w:p>
    <w:p>
      <w:r>
        <w:t>Chánh Văn phòng Bộ, Vụ trưởng Vụ Tổ chức cán bộ, Vụ trưởng Vụ Công tác thanh niên và Bình đẳng giới,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CTTN&amp;BĐG.</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