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1409/QĐ-UBND năm 2024 công bố Danh mục thủ tục hành chính đủ điều kiện thực hiện dịch vụ công trực tuyến toàn trình cung cấp trên Cổng dịch vụ công Bộ Ngoại giao thuộc phạm vi chức năng quản lý của ngành Ngoại vụ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1409/QĐ-UBND</w:t>
      </w:r>
    </w:p>
    <w:p>
      <w:r>
        <w:t>Bình Phước, ngày 12 tháng 9 năm 2024</w:t>
      </w:r>
    </w:p>
    <w:p>
      <w:r>
        <w:t>QUYẾT ĐỊNH</w:t>
      </w:r>
    </w:p>
    <w:p>
      <w:r>
        <w:t>CÔNG BỐ DANH MỤC THỦ TỤC HÀNH CHÍNH ĐỦ ĐIỀU KIỆN THỰC HIỆN DỊCH VỤ CÔNG TRỰC TUYẾN TOÀN TRÌNH CUNG CẤP TRÊN CỔNG DỊCH VỤ CÔNG BỘ NGOẠI GIAO THUỘC PHẠM VI CHỨC NĂNG QUẢN LÝ CỦA NGÀNH NGOẠI VỤ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về quy định việc cung cấp thông tin và dịch vụ công trực tuyến của cơ quan nhà nước trên môi trường mạng;</w:t>
      </w:r>
    </w:p>
    <w:p>
      <w:r>
        <w:t>Căn cứ Thông tư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2163/QĐ-BNG ngày 30/7/2024 của Bộ Ngoại giao về việc công bố danh mục thủ tục hành chính đủ điều kiện thực hiện dịch vụ công trực tuyến toàn trình thuộc phạm vi quản lý của Bộ Ngoại giao;</w:t>
      </w:r>
    </w:p>
    <w:p>
      <w:r>
        <w:t>Căn cứ Quyết định số 14/2018/QĐ-UBND ngày 06/3/2018 của UBND tỉnh ban hành Quy chế phối hợp giữa Văn phòng UBND tỉnh với các sở, ban, ngành tỉnh, UBND cấp huyện, UBND cấp xã về việc công bố, cập nhật, công khai thủ tục hành chính trên địa bàn tỉnh;</w:t>
      </w:r>
    </w:p>
    <w:p>
      <w:r>
        <w:t>Xét đề nghị của Giám đốc Sở Ngoại vụ tại Tờ trình số 150/TTr-SNgV ngày 06/9/2024.</w:t>
      </w:r>
    </w:p>
    <w:p>
      <w:r>
        <w:t>QUYẾT ĐỊNH:</w:t>
      </w:r>
    </w:p>
    <w:p>
      <w:r>
        <w:t>Điều 1 . Công bố kèm theo Quyết định này Danh mục thủ tục hành chính đủ điều kiện thực hiện dịch vụ công trực tuyến toàn trình cung cấp trên Cổng dịch vụ công Bộ Ngoại giao thuộc phạm vi chức năng quản lý của ngành Ngoại vụ trên địa bàn tỉnh  (phụ lục kèm theo).</w:t>
      </w:r>
    </w:p>
    <w:p>
      <w:r>
        <w:t>Điều 2.  Quyết định này có hiệu lực kể từ ngày ký và thay thế Quyết định số 1923/QĐ-UBND ngày 24/11/2024 của Chủ tịch UBND tỉnh về việc công bố Danh mục thủ tục hành chính và nội dung thực hiện được tiếp nhận tại Trung tâm Phục vụ hành chính công thuộc phạm vi chức năng quản lý của Sở Ngoại vụ trên địa bàn tỉnh Bình Phước.</w:t>
      </w:r>
    </w:p>
    <w:p>
      <w:r>
        <w:t>Điều 3 . Thủ trưởng các sở, ban, ngành; Chủ tịch UBND các huyện, thị xã, thành phố và các tổ chức, cá nhân có liên quan chịu trách nhiệm thi hành Quyết định này./.</w:t>
      </w:r>
    </w:p>
    <w:p>
      <w:r>
        <w:t>Nơi nhận:</w:t>
      </w:r>
    </w:p>
    <w:p>
      <w:r>
        <w:t>- Cục Kiểm soát TTHC (VPCP);</w:t>
      </w:r>
    </w:p>
    <w:p>
      <w:r>
        <w:t>- CT, các PCT UBND tỉnh;</w:t>
      </w:r>
    </w:p>
    <w:p>
      <w:r>
        <w:t>- Như Điều 3;</w:t>
      </w:r>
    </w:p>
    <w:p>
      <w:r>
        <w:t>- LĐVP, Các phòng, TT;</w:t>
      </w:r>
    </w:p>
    <w:p>
      <w:r>
        <w:t>- Lưu: VT, P. KSTTHC.   (T)</w:t>
      </w:r>
    </w:p>
    <w:p>
      <w:r>
        <w:t>KT. CHỦ TỊCH</w:t>
      </w:r>
    </w:p>
    <w:p>
      <w:r>
        <w:t>PHÓ CHỦ TỊCH</w:t>
      </w:r>
    </w:p>
    <w:p>
      <w:r>
        <w:t>Trần Tuyết Minh</w:t>
      </w:r>
    </w:p>
    <w:p>
      <w:r>
        <w:t>PHỤ LỤC</w:t>
      </w:r>
    </w:p>
    <w:p>
      <w:r>
        <w:t>DANH MỤC THỦ TỤC HÀNH CHÍNH ĐỦ ĐIỀU KIỆN THỰC HIỆN DỊCH VỤ CÔNG TRỰC TUYẾN TOÀN TRÌNH CUNG CẤP TRÊN CỔNG DỊCH VỤ CÔNG BỘ NGOẠI GIAO THUỘC PHẠM VI QUẢN LÝ CỦA NGÀNH NGOẠI VỤ TRÊN ĐỊA BÀN TỈNH BÌNH PHƯỚC</w:t>
      </w:r>
    </w:p>
    <w:p>
      <w:r>
        <w:t>(Ban hành kèm theo Quyết định số: 1409/QĐ-UBND ngày 12 tháng 9 năm 2024 của Chủ tịch UBND tỉnh)</w:t>
      </w:r>
    </w:p>
    <w:p>
      <w:r>
        <w:t>STT</w:t>
      </w:r>
    </w:p>
    <w:p>
      <w:r>
        <w:t>Mã thủ tục   hành chính</w:t>
      </w:r>
    </w:p>
    <w:p>
      <w:r>
        <w:t>Tên thủ tục hành chính</w:t>
      </w:r>
    </w:p>
    <w:p>
      <w:r>
        <w:t>Lĩnh vực</w:t>
      </w:r>
    </w:p>
    <w:p>
      <w:r>
        <w:t>1</w:t>
      </w:r>
    </w:p>
    <w:p>
      <w:r>
        <w:t>2.002352</w:t>
      </w:r>
    </w:p>
    <w:p>
      <w:r>
        <w:t>Thủ tục cấp hộ chiếu ngoại giao, hộ chiếu công vụ (không gắn chíp điện tử) tại cơ quan trong nước của Bộ Ngoại giao.</w:t>
      </w:r>
    </w:p>
    <w:p>
      <w:r>
        <w:t>Xuất nhập cảnh</w:t>
      </w:r>
    </w:p>
    <w:p>
      <w:r>
        <w:t>2</w:t>
      </w:r>
    </w:p>
    <w:p>
      <w:r>
        <w:t>2.002353</w:t>
      </w:r>
    </w:p>
    <w:p>
      <w:r>
        <w:t>Thủ tục gia hạn hộ chiếu ngoại giao, hộ chiếu công vụ (không gắn chíp điện tử) tại cơ quan trong nước của Bộ Ngoại giao.</w:t>
      </w:r>
    </w:p>
    <w:p>
      <w:r>
        <w:t>Xuất nhập cảnh</w:t>
      </w:r>
    </w:p>
    <w:p>
      <w:r>
        <w:t>3</w:t>
      </w:r>
    </w:p>
    <w:p>
      <w:r>
        <w:t>2.002354</w:t>
      </w:r>
    </w:p>
    <w:p>
      <w:r>
        <w:t>Thủ tục cấp công hàm đề nghị phía nước ngoài cấp thị thực tại cơ quan trong nước của Bộ Ngoại giao.</w:t>
      </w:r>
    </w:p>
    <w:p>
      <w:r>
        <w:t>Xuất nhập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