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1408/QĐ-UBND năm 2023 về Đề án Phát triển kinh tế ban đêm tại Khánh Hòa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1408/QĐ-UBND</w:t>
      </w:r>
    </w:p>
    <w:p>
      <w:r>
        <w:t>Khánh Hòa , ngày  22  tháng  6  năm  2023</w:t>
      </w:r>
    </w:p>
    <w:p>
      <w:r>
        <w:t>QUYẾT ĐỊNH</w:t>
      </w:r>
    </w:p>
    <w:p>
      <w:r>
        <w:t>VỀ VIỆC PHÊ DUYỆT Đ Ề  ÁN PHÁT TRIỂN KINH TẾ BAN ĐÊM TẠI TỈNH KHÁNH HÒA ĐẾN NĂM 2030</w:t>
      </w:r>
    </w:p>
    <w:p>
      <w:r>
        <w:t>ỦY BAN NHÂN DÂN TỈNH KHÁNH HÒA</w:t>
      </w:r>
    </w:p>
    <w:p>
      <w:r>
        <w:t>Căn cứ Luật T ổ     chức  chính quy ề n địa phương ngày 19/6/2015;</w:t>
      </w:r>
    </w:p>
    <w:p>
      <w:r>
        <w:t>Căn cứ Luật sửa đổi, bổ sung một s ố  điều của Luật Tổ chức Chính phủ và Luật T ổ  chức chính quyền địa phương ngày 22/11/2019;</w:t>
      </w:r>
    </w:p>
    <w:p>
      <w:r>
        <w:t>Căn cứ Nghị quyết số 08-NQ/TW ngày 16/01/2017 của Bộ Ch í nh trị về phát triển du lịch trở thành ngành kinh tế mũi nhọn;</w:t>
      </w:r>
    </w:p>
    <w:p>
      <w:r>
        <w:t>Căn cứ Nghị quyết số 09-NQ/TW ngày 28/01/2022 c ủ a Bộ Chính trị về xây dựng, phát triển Khánh Hòa đến năm 2030, tầm nhìn đến năm 2045;</w:t>
      </w:r>
    </w:p>
    <w:p>
      <w:r>
        <w:t>Căn cứ Nghị quyết s ố  42/NQ-CP ngày 21/3/2022 của Chính phủ ban hành Chương trình hành động của Chính phủ thực hiện Nghị quyết số 09-NQ/TW ngày 28/01/2022 của Bộ Chính trị về xây dựng, phát triển tỉnh Khánh Hòa đến năm 2030, tầm nhìn đến năm 2045;</w:t>
      </w:r>
    </w:p>
    <w:p>
      <w:r>
        <w:t>Căn cứ Nghị quyết số 55/2022/QH15 ngày 16/6/2023 của Quốc hội về th í  điểm một số cơ chế, ch í nh sách đặc thù phát triển tỉnh Khánh Hòa;</w:t>
      </w:r>
    </w:p>
    <w:p>
      <w:r>
        <w:t>Căn cứ Quy ế t định số 2350/QĐ-TTg ngày 24/12/2014 của Thủ tướng Chính phủ phê duyệt Quy ho ạ ch t ổ ng thể phát triển du lịch vùng duyên hải Nam Trung Bộ đến năm 2020, tầm nhìn đến năm 2030;</w:t>
      </w:r>
    </w:p>
    <w:p>
      <w:r>
        <w:t>Căn cứ Quyết định số  1 129/QĐ-TTg ngày 27/7/2020 của Thủ tướng Chính phủ phê duyệt Đ ề     á n phát triển kinh tế ban đêm ở Việt Nam;</w:t>
      </w:r>
    </w:p>
    <w:p>
      <w:r>
        <w:t>Căn cứ Quyết định số 318/QĐ-TTg ngày 29/3/2023 của Thủ tướng Chính phủ phê duyệt Quy hoạch tỉnh Khánh Hòa thời kỳ 2021-2030, tầm nhìn đến năm 2050;</w:t>
      </w:r>
    </w:p>
    <w:p>
      <w:r>
        <w:t>Căn cứ Nghị quyết Đại hội đại biểu Đảng bộ tỉnh lần thứ XV I Il, nhiệm kỳ 2020-2025;</w:t>
      </w:r>
    </w:p>
    <w:p>
      <w:r>
        <w:t>Căn cứ Chương trình hành động số 08-CTr/T U , ngày 21/12/2020 của Tỉnh ủy Khánh Hòa thực hiện Nghị quyết Đại hội đại biểu Đảng bộ tỉnh lần thứ XVIII, nhiệm kỳ 2020-2025;</w:t>
      </w:r>
    </w:p>
    <w:p>
      <w:r>
        <w:t>Căn cứ Chương trình hành động s ố  30-CTr/TU, ngày 23/02/2022 của Tỉnh ủy Khánh Hòa thực hiện Nghị quyết số 09-NQ/TW, ngày 28/01/2022 của Bộ Chính trị về xây dựng, phát tri ể n t ỉ nh Khánh Hòa đến năm 2030, tầm nhìn đến năm 2045;</w:t>
      </w:r>
    </w:p>
    <w:p>
      <w:r>
        <w:t>T heo đề nghị của Giám đốc Sở K ế  hoạch và Đầu tư tại Công văn số 1427/SKHĐT-TH ngày 18/4/2023.</w:t>
      </w:r>
    </w:p>
    <w:p>
      <w:r>
        <w:t>QUYẾT ĐỊNH:</w:t>
      </w:r>
    </w:p>
    <w:p>
      <w:r>
        <w:t>Điều 1.  Phê duyệt Đ ề  án phát triển kinh tế ban đêm tại tỉnh Khánh Hòa đến năm 2030 kèm theo Quyết định này.</w:t>
      </w:r>
    </w:p>
    <w:p>
      <w:r>
        <w:t>Điều 2.  Giao Giám đốc Sở Kế hoạch và Đầu tư tham mưu, giúp UBND tỉnh theo dõi, đôn đốc, kiểm tra việc thực hiện của các cơ quan, đơn vị, địa phương theo các nhiệm vụ được phân công tại Đề án; tổng hợp, đề xuất giải pháp tháo gỡ các vướng mắc phát sinh trong quá trình triển khai thực hiện.</w:t>
      </w:r>
    </w:p>
    <w:p>
      <w:r>
        <w:t>Điều 3.  Quyết định này có hiệu lực kể từ ngày ký. Chánh Văn phòng  U BND tỉnh; Giám đốc các s ở ; Thủ trưởng các ban, ngành; Chủ tịch UBND các huyện, thị xã, thành phố và các cơ quan, đơn vị, tổ chức, cá nhân có liên quan chịu trách nhiệm thi hành Quyết định này./.</w:t>
      </w:r>
    </w:p>
    <w:p>
      <w:r>
        <w:t>Nơi nhận:</w:t>
      </w:r>
    </w:p>
    <w:p>
      <w:r>
        <w:t>- Như Điều 3;</w:t>
      </w:r>
    </w:p>
    <w:p>
      <w:r>
        <w:t>- Thường trực Tỉnh ủy (báo cáo);</w:t>
      </w:r>
    </w:p>
    <w:p>
      <w:r>
        <w:t>- Thường trực HĐND t ỉ nh (báo cáo);</w:t>
      </w:r>
    </w:p>
    <w:p>
      <w:r>
        <w:t>- Chủ tịch và các PCT UBND tỉnh;</w:t>
      </w:r>
    </w:p>
    <w:p>
      <w:r>
        <w:t>- Văn phòng Tỉnh ủy;</w:t>
      </w:r>
    </w:p>
    <w:p>
      <w:r>
        <w:t>- Lãnh đạo  VP U BND tỉnh;</w:t>
      </w:r>
    </w:p>
    <w:p>
      <w:r>
        <w:t>- Các Phong: TH, KGVX;</w:t>
      </w:r>
    </w:p>
    <w:p>
      <w:r>
        <w:t>- Lưu: VT, TL, TLe, DN.</w:t>
      </w:r>
    </w:p>
    <w:p>
      <w:r>
        <w:t>TM. ỦY BAN NHÂN DÂN</w:t>
      </w:r>
    </w:p>
    <w:p>
      <w:r>
        <w:t>KT. CHỦ TỊCH</w:t>
      </w:r>
    </w:p>
    <w:p>
      <w:r>
        <w:t>PHÓ CHỦ TỊCH</w:t>
      </w:r>
    </w:p>
    <w:p>
      <w:r>
        <w:t>Lê Hữu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