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giá thóc thu thuế sử dụng đất nông nghiệp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14/2024/QĐ-UBND</w:t>
      </w:r>
    </w:p>
    <w:p>
      <w:r>
        <w:t>Thành phố Hồ Chí Minh, ngày 20 tháng 03 năm 2024</w:t>
      </w:r>
    </w:p>
    <w:p>
      <w:r>
        <w:t>QUYẾT ĐỊNH</w:t>
      </w:r>
    </w:p>
    <w:p>
      <w:r>
        <w:t>VỀ BAN HÀNH GIÁ THÓC THU THUẾ SỬ DỤNG ĐẤT NÔNG NGHIỆP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sử dụng đất nông nghiệp ngày 10 tháng 7 năm 1993;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Tài chính tại Tờ trình số 811/TTr-STC-QLG ngày 07 tháng 02 năm 2024 và ý kiến thẩm định của Sở Tư pháp tại Báo cáo số 722/BC-STP-VB ngày 31 tháng 01 năm 2024 về kết quả thẩm định dự thảo Quyết định ban hành giá thóc thu thuế sử dụng đất nông nghiệp trên địa bàn Thành phố Hồ Chí Minh và ý kiến thống nhất của thành viên Ủy ban nhân dân Thành phố.</w:t>
      </w:r>
    </w:p>
    <w:p>
      <w:r>
        <w:t>QUYẾT ĐỊNH:</w:t>
      </w:r>
    </w:p>
    <w:p>
      <w:r>
        <w:t>Điều 1. Ban hành giá thóc thu thuế sử dụng đất nông nghiệp và đối tượng áp dụng trên địa bàn Thành phố Hồ Chí Minh</w:t>
      </w:r>
    </w:p>
    <w:p>
      <w:r>
        <w:t>1. Giá thóc: 7.600 đồng/kg  (Bảy ngàn sáu trăm đồng/kg).</w:t>
      </w:r>
    </w:p>
    <w:p>
      <w:r>
        <w:t>2. Đối tượng áp dụng: các tổ chức, cá nhân thuộc đối tượng nộp thuế sử dụng đất nông nghiệp theo quy định hiện hành.</w:t>
      </w:r>
    </w:p>
    <w:p>
      <w:r>
        <w:t>Điều 2. Tổ chức thực hiện</w:t>
      </w:r>
    </w:p>
    <w:p>
      <w:r>
        <w:t>1. Cục Thuế Thành phố</w:t>
      </w:r>
    </w:p>
    <w:p>
      <w:r>
        <w:t>a) Chịu trách nhiệm hướng dẫn Chi cục thuế thành phố Thủ Đức và các quận - huyện triển khai thực hiện quyết định này.</w:t>
      </w:r>
    </w:p>
    <w:p>
      <w:r>
        <w:t>b) Trên cơ sở rà soát tình hình thực tế (số thu thuế, diện tích đất sử dụng….) và tham khảo giá thóc thu thuế sử dụng đất nông nghiệp tại các tỉnh thành lân cận, có ý kiến cụ thể về giá thóc thu thuế hàng năm, gửi Sở Tài chính tổng hợp, tham mưu Ủy ban nhân dân Thành phố ban hành Quyết định về việc ban hành giá thóc thu thuế sử dụng đất nông nghiệp trên địa bàn Thành phố Hồ Chí Minh.</w:t>
      </w:r>
    </w:p>
    <w:p>
      <w:r>
        <w:t>2. Ủy ban nhân dân thành phố Thủ Đức và các quận - huyện chịu trách nhiệm căn cứ Quyết định này triển khai thông báo đồng loạt trên địa bàn quản lý về giá thóc thu thuế sử dụng đất nông nghiệp.</w:t>
      </w:r>
    </w:p>
    <w:p>
      <w:r>
        <w:t>3. Sở Tài chính</w:t>
      </w:r>
    </w:p>
    <w:p>
      <w:r>
        <w:t>Chủ trì, phối hợp với Cục Thuế Thành phố và các cơ quan có liên quan tham mưu Ủy ban nhân dân Thành phố ban hành Quyết định về việc ban hành giá thóc thu thuế sử dụng đất nông nghiệp trên địa bàn Thành phố, khi giá thóc trên thị trường có sự thay đổi làm cho giá thóc thu thuế sử dụng đất nông nghiệp do Ủy ban nhân dân Thành phố ban hành không phù hợp với quy định tại Điều 17 Luật Thuế sử dụng đất nông nghiệp năm 1993.</w:t>
      </w:r>
    </w:p>
    <w:p>
      <w:r>
        <w:t>Điều 3. Hiệu lực thi hành</w:t>
      </w:r>
    </w:p>
    <w:p>
      <w:r>
        <w:t>Quyết định này có hiệu lực thi hành kể từ ngày 01 tháng 4 năm 2024 và thay thế Quyết định số 08/2023/QĐ-UBND ngày 10 tháng 02 năm 2023 của Ủy ban nhân dân Thành phố ban hành giá thóc thu thuế sử dụng đất nông nghiệp trên địa bàn Thành phố.</w:t>
      </w:r>
    </w:p>
    <w:p>
      <w:r>
        <w:t>Điều 4.  Chánh Văn phòng Ủy ban nhân dân Thành phố, Cục trưởng Cục Thuế Thành phố, Giám đốc Sở Tài chính, Giám đốc Sở Tài nguyên và Môi trường, Giám đốc Sở Nông nghiệp Phát triển Nông thôn, Chủ tịch Ủy ban nhân dân thành phố Thủ Đức và các quận - huyện và các tổ chức, hộ gia đình, cá nhân có liên quan chịu trách nhiệm thi hành Quyết định này./.</w:t>
      </w:r>
    </w:p>
    <w:p>
      <w:r>
        <w:t>Nơi nhận:</w:t>
      </w:r>
    </w:p>
    <w:p>
      <w:r>
        <w:t>- Như Điều 4;</w:t>
      </w:r>
    </w:p>
    <w:p>
      <w:r>
        <w:t>- Bộ Tài chính;</w:t>
      </w:r>
    </w:p>
    <w:p>
      <w:r>
        <w:t>- Cục Kiểm tra VBQPPL (Bộ Tư pháp);</w:t>
      </w:r>
    </w:p>
    <w:p>
      <w:r>
        <w:t>- TTTU;</w:t>
      </w:r>
    </w:p>
    <w:p>
      <w:r>
        <w:t>- Đoàn ĐBQH TP;</w:t>
      </w:r>
    </w:p>
    <w:p>
      <w:r>
        <w:t>- TT HĐNDTP;</w:t>
      </w:r>
    </w:p>
    <w:p>
      <w:r>
        <w:t>- TTUB: CT, các PCT;</w:t>
      </w:r>
    </w:p>
    <w:p>
      <w:r>
        <w:t>- UBMTTQ Việt Nam TP;</w:t>
      </w:r>
    </w:p>
    <w:p>
      <w:r>
        <w:t>- VPUB: các PCVP;</w:t>
      </w:r>
    </w:p>
    <w:p>
      <w:r>
        <w:t>- Phòng KT, TH, ĐT;</w:t>
      </w:r>
    </w:p>
    <w:p>
      <w:r>
        <w:t>- Trung tâm công báo;</w:t>
      </w:r>
    </w:p>
    <w:p>
      <w:r>
        <w:t>- Lưu: VT, (KT/Tuyet).</w:t>
      </w:r>
    </w:p>
    <w:p>
      <w:r>
        <w:t>TM. ỦY BAN NHÂN DÂN</w:t>
      </w:r>
    </w:p>
    <w:p>
      <w:r>
        <w:t>KT. CHỦ TỊCH</w:t>
      </w:r>
    </w:p>
    <w:p>
      <w:r>
        <w:t>PHÓ CHỦ TỊCH</w:t>
      </w:r>
    </w:p>
    <w:p>
      <w:r>
        <w:t>Nguyễn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