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14/2024/QĐ-UBND bãi bỏ Quyết định 35/2016/QĐ-UBND về Quy chế phối hợp trong giải quyết thủ tục đầu tư theo cơ chế một cửa liên thông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15/05/2024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14/2024/QĐ-UBND</w:t>
      </w:r>
    </w:p>
    <w:p>
      <w:r>
        <w:t>Cà Mau, ngày 24 tháng 4 năm 2024</w:t>
      </w:r>
    </w:p>
    <w:p>
      <w:r>
        <w:t>QUYẾT ĐỊNH</w:t>
      </w:r>
    </w:p>
    <w:p>
      <w:r>
        <w:t>BÃI BỎ QUYẾT ĐỊNH SỐ 35/2016/QĐ-UBND NGÀY 01 THÁNG 12 NĂM 2016 CỦA ỦY BAN NHÂN DÂN TỈNH CÀ MAU BAN HÀNH QUY CHẾ PHỐI HỢP TRONG GIẢI QUYẾT THỦ TỤC ĐẦU TƯ THEO CƠ CHẾ MỘT CỬA LIÊN THÔNG TRÊN ĐỊA BÀN TỈNH CÀ MAU</w:t>
      </w:r>
    </w:p>
    <w:p>
      <w:r>
        <w:t>ỦY BAN NHÂN DÂN TỈNH CÀ MAU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Theo đề nghị của Giám đốc Sở Kế hoạch và Đầu tư tại Tờ trình số 58/TTr-SKHĐT ngày 27/12/2023 và tổng hợp ý kiến Thành viên Ủy ban nhân dân tỉnh tại Công văn số 1158/VP-KT ngày 12/4/2024 của Văn phòng Ủy ban nhân dân tỉnh.</w:t>
      </w:r>
    </w:p>
    <w:p>
      <w:r>
        <w:t>QUYẾT ĐỊNH:</w:t>
      </w:r>
    </w:p>
    <w:p>
      <w:r>
        <w:t>Điều 1.    Bãi bỏ toàn bộ Quyết định số 35/2016/QĐ-UBND ngày 01 tháng 12 năm 2016 của Ủy ban nhân dân tỉnh Cà Mau ban hành Quy chế phối hợp trong giải quyết thủ tục đầu tư theo cơ chế một cửa liên thông trên địa bàn tỉnh Cà Mau.</w:t>
      </w:r>
    </w:p>
    <w:p>
      <w:r>
        <w:t>Lý do: Các nội dung tại Quyết định không còn phù hợp với quy định hiện hành; đồng thời, các nội dung có liên quan đến giải quyết thủ tục đầu tư trên địa bàn tỉnh, được Ủy ban nhân dân tỉnh quy định tại Quyết định số 01/2020/QĐ-UBND, ngày 17 tháng 01 năm 2020 về quy chế phối hợp thực hiện các hoạt động xúc tiến đầu tư, xúc tiến thương mại, xúc tiến du lịch và hỗ trợ doanh nghiệp trên địa bàn tỉnh Cà Mau và Quyết định số 1898/QĐ-UBND ngày 29 tháng 7 năm 2022 quy định thực hiện thí điểm liên thông một số thủ tục hành chính lĩnh vực đăng ký đầu tư, đăng ký kinh doanh, môi trường, đất đai, xây dựng thuộc thẩm quyền giải quyết của Sở Kế hoạch và Đầu tư, Sở Xây dựng, Sở Tài nguyên và Môi trường.</w:t>
      </w:r>
    </w:p>
    <w:p>
      <w:r>
        <w:t>Điều 2.    Quyết định này có hiệu lực từ ngày 15 tháng 5 năm 2024.</w:t>
      </w:r>
    </w:p>
    <w:p>
      <w:r>
        <w:t>Điều 3.  Chánh Văn phòng Ủy ban nhân dân tỉnh, Giám đốc Sở Kế hoạch và Đầu tư, Giám đốc Sở Tư pháp, Thủ trưởng các sở, ban, ngành cấp tỉnh, Chủ tịch Ủy ban nhân dân các huyện, thành phố Cà Mau và các tổ chức, cá nhân có liên quan chịu trách nhiệm thi hành Quyết định này./.</w:t>
      </w:r>
    </w:p>
    <w:p>
      <w:r>
        <w:t>Nơi nhận:</w:t>
      </w:r>
    </w:p>
    <w:p>
      <w:r>
        <w:t>- Như Điều 3;</w:t>
      </w:r>
    </w:p>
    <w:p>
      <w:r>
        <w:t>- Văn phòng Chính phủ;</w:t>
      </w:r>
    </w:p>
    <w:p>
      <w:r>
        <w:t>- Cục Kiểm tra văn bản QPPL - Bộ Tư pháp (b/c);</w:t>
      </w:r>
    </w:p>
    <w:p>
      <w:r>
        <w:t>- Vụ Pháp chế - Bộ Kế hoạch và Đầu tư (b/c);</w:t>
      </w:r>
    </w:p>
    <w:p>
      <w:r>
        <w:t>- TT Tỉnh ủy, HĐND tỉnh (b/c);</w:t>
      </w:r>
    </w:p>
    <w:p>
      <w:r>
        <w:t>- CT, PCT UBND tỉnh (b/c);</w:t>
      </w:r>
    </w:p>
    <w:p>
      <w:r>
        <w:t>- Sở Tư pháp (iO);</w:t>
      </w:r>
    </w:p>
    <w:p>
      <w:r>
        <w:t>- Cổng Thông tin điện tử tỉnh;</w:t>
      </w:r>
    </w:p>
    <w:p>
      <w:r>
        <w:t>- Phòng KT;</w:t>
      </w:r>
    </w:p>
    <w:p>
      <w:r>
        <w:t>- Lưu: VT, TH09/4.</w:t>
      </w:r>
    </w:p>
    <w:p>
      <w:r>
        <w:t>TM. ỦY BAN NHÂN DÂN</w:t>
      </w:r>
    </w:p>
    <w:p>
      <w:r>
        <w:t>KT. CHỦ TỊCH</w:t>
      </w:r>
    </w:p>
    <w:p>
      <w:r>
        <w:t>PHÓ CHỦ TỊCH</w:t>
      </w:r>
    </w:p>
    <w:p>
      <w:r>
        <w:t>Lâm Văn Bi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