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 chế Quản lý và sử dụng các Quỹ quay vòng vốn thuộc Dự án hỗ trợ kỹ thuật vùng (RETA) đẩy mạnh sáng kiến giảm thiểu biến đổi khí hậu vì lợi ích phụ nữ thành phố Đồng Hới (Dự án ADB) và Dự án Môi trường bền vững các thành phố Duyên Hải - Tiểu dự án thành phố Đồng Hới (Dự án WB) kèm theo Quyết định 20/2021/QĐ-UBND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13/07/2024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14/2024/QĐ-UBND</w:t>
      </w:r>
    </w:p>
    <w:p>
      <w:r>
        <w:t>Quảng Bình, ngày 03 tháng 7 năm 2024</w:t>
      </w:r>
    </w:p>
    <w:p>
      <w:r>
        <w:t>QUYẾT ĐỊNH</w:t>
      </w:r>
    </w:p>
    <w:p>
      <w:r>
        <w:t>SỬA ĐỔI, BỔ SUNG MỘT SỐ ĐIỀU CỦA QUY CHẾ QUẢN LÝ VÀ SỬ DỤNG CÁC QUỸ QUAY VÒNG VỐN THUỘC DỰ ÁN HỖ TRỢ KỸ THUẬT VÙNG (RETA) ĐẨY MẠNH SÁNG KIẾN GIẢM THIỂU BIẾN ĐỔI KHÍ HẬU VÌ LỢI ÍCH PHỤ NỮ THÀNH PHỐ ĐỒNG HỚI (DỰ ÁN ADB) VÀ DỰ ÁN MÔI TRƯỜNG BỀN VỮNG CÁC THÀNH PHỐ DUYÊN HẢI - TIỂU DỰ ÁN THÀNH PHỐ ĐỒNG HỚI (DỰ ÁN WB) BAN HÀNH KÈM THEO QUYẾT ĐỊNH SỐ 20/2021/QĐ-UBND NGÀY 21/7/2021 CỦA UBND TỈNH</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114/2021/NĐ-CP ngày 16/12/2021 của Chính phủ về Quản lý sử dụng vốn hỗ trợ phát triển chính thức (ODA) và vốn vay ưu đãi của nhà tài trợ nước ngoài;</w:t>
      </w:r>
    </w:p>
    <w:p>
      <w:r>
        <w:t>Căn cứ Quyết định số 20/2021/QĐ-UBND ngày 21/7/2021của UBND tỉnh ban hành Quy chế quản lý và sử dụng các Quỹ quay vòng vốn thuộc Dự án Hỗ trợ kỹ thuật vùng (RETA) đẩy mạnh sáng kiến giảm thiểu biến đổi khí hậu vì lợi ích phụ nữ thành phố Đồng Hới (Dự án ADB) và Dự án Môi trường bền vững các thành phố duyên hải - Tiểu dự án thành phố Đồng Hới (Dự án WB);</w:t>
      </w:r>
    </w:p>
    <w:p>
      <w:r>
        <w:t>Theo đề nghị của Giám đốc Sở Tài chính tại Tờ trình số 1732/TTr-STC ngày 11/6/2024.</w:t>
      </w:r>
    </w:p>
    <w:p>
      <w:r>
        <w:t>QUYẾT ĐỊNH:</w:t>
      </w:r>
    </w:p>
    <w:p>
      <w:r>
        <w:t>Điều 1. Sửa đổi, bổ sung một số điều của Quy chế Quản lý và sử dụng các Quỹ quay vòng vốn thuộc Dự án Hỗ trợ kỹ thuật vùng (RETA) đẩy mạnh sáng kiến giảm thiếu biến đổi khí hậu vì lợi ích phụ nữ thành phố Đồng Hới (Dự án ADB) và Dự án Môi trường bền vững các thành phố duyên hải - Tiểu dự án thành phố Đồng Hới (Dự án WB) ban hành kèm theo Quyết định số 20/2021/QĐ-UBND ngay 21/7/2021 của UBND tỉnh như sau:</w:t>
      </w:r>
    </w:p>
    <w:p>
      <w:r>
        <w:t>1. Sửa đổi, bổ sung Điều 4 như sau:</w:t>
      </w:r>
    </w:p>
    <w:p>
      <w:r>
        <w:t>“Điều 4. Thời điểm kết thúc hoạt động của các Quỹ QVV</w:t>
      </w:r>
    </w:p>
    <w:p>
      <w:r>
        <w:t>Quỹ QVV dự án ADB và Quỹ QVV dự án WB kết thúc hoạt động vào ngày 30/6/2025. Thời hạn cuối cùng thu hồi toàn bộ vốn vay là 24 tháng kể từ ngày Quỹ QVV kết thúc hoạt động. Trong trường hợp hạng mục đấu nối nước thải hộ gia đình vào hệ thống thu gom nước thải do 2 Dự án ADB và Dự án WB được gia hạn thời gian hoàn thành hoặc chưa đấu nối đầy đủ, nếu cần thiết, trên cơ sở đề xuất của các cơ quan có liên quan, UBND tỉnh sẽ gia hạn thời gian hoạt động Quỹ QVV cho phù hợp với thực tế.”</w:t>
      </w:r>
    </w:p>
    <w:p>
      <w:r>
        <w:t>2. Sửa đổi, bổ sung khoản 4 Điều 11 như sau:</w:t>
      </w:r>
    </w:p>
    <w:p>
      <w:r>
        <w:t>“4. Khi Quỹ phòng ngừa rủi ro tích lũy đến mức 50.000.000 đồng đối với Quỹ QVV dự án WB và 40.000.000 đồng đối với Quỹ QW dự án ADB thì toàn bộ tiền lãi của phần trích lập Quỹ phòng ngừa rủi ro được phân bổ như sau: 100% Ban điều phối Quỹ QW.</w:t>
      </w:r>
    </w:p>
    <w:p>
      <w:r>
        <w:t>Quỹ phòng ngừa rủi ro được sử dụng để bảo toàn Quỹ QVV trong trường hợp cơ quan có thẩm quyền ra quyết định xóa nợ do người vay chết hoặc mất tích. Sau khi Quỹ QVV kết thúc hoạt động, Quỹ phòng ngừa rủi ro (nếu còn) được sử dụng cho việc tổng kết hoạt động của Quỹ và khen thưởng cho những tập thể, cá nhân có thành tích trong hoạt động của Quỹ QVV.”</w:t>
      </w:r>
    </w:p>
    <w:p>
      <w:r>
        <w:t>Điều 2.  Quyết định này có hiệu lực thi hành kể từ ngày 13 tháng 7 năm 2024.</w:t>
      </w:r>
    </w:p>
    <w:p>
      <w:r>
        <w:t>Điều 3.  Chánh Văn phòng UBND tỉnh; Giám đốc các sở: Kế hoạch và Đầu tư, Tài chính; Giám đốc Ngân hàng Nhà nước chi nhánh tỉnh Quảng Bình; Giám đốc Kho bạc Nhà nước tỉnh; Chủ tịch UBND thành phố Đồng Hới; Giám đốc Ban quản lý Dự án Môi trường và biến đổi khí hậu thành phố Đồng Hới; Chủ tịch Hội Liên hiệp Phụ nữ thành phố Đồng Hới và Thủ trưởng các cơ quan, đơn vị có liên quan chịu trách nhiệm thi hành Quyết định này./.</w:t>
      </w:r>
    </w:p>
    <w:p>
      <w:r>
        <w:t>Nơi nhận:</w:t>
      </w:r>
    </w:p>
    <w:p>
      <w:r>
        <w:t>- Như Điều 3;</w:t>
      </w:r>
    </w:p>
    <w:p>
      <w:r>
        <w:t>- CT, các PCT UBND tỉnh;</w:t>
      </w:r>
    </w:p>
    <w:p>
      <w:r>
        <w:t>- VPUBND tỉnh;</w:t>
      </w:r>
    </w:p>
    <w:p>
      <w:r>
        <w:t>- Lưu: VT, TH.</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