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14/2023/QĐ-UBND sửa đổi Điểm a Khoản 2 Điều 4 Quyết định 35/2022/QĐ-UBND quy định hệ số điều chỉnh giá đất năm 2023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30/05/2023</w:t>
            </w:r>
          </w:p>
        </w:tc>
      </w:tr>
      <w:tr>
        <w:tc>
          <w:tcPr>
            <w:tcW w:type="dxa" w:w="4320"/>
          </w:tcPr>
          <w:p>
            <w:r>
              <w:t>Ngày hiệu lực</w:t>
            </w:r>
          </w:p>
        </w:tc>
        <w:tc>
          <w:tcPr>
            <w:tcW w:type="dxa" w:w="4320"/>
          </w:tcPr>
          <w:p>
            <w:r>
              <w:t>30/05/2023</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14 /2023/QĐ-UBND</w:t>
      </w:r>
    </w:p>
    <w:p>
      <w:r>
        <w:t>Yên Bái, ngày  30  tháng 5 năm 2023</w:t>
      </w:r>
    </w:p>
    <w:p>
      <w:r>
        <w:t>QUYẾT ĐỊNH</w:t>
      </w:r>
    </w:p>
    <w:p>
      <w:r>
        <w:t>SỬA ĐỔI, BỔ SUNG ĐIỂM A KHOẢN 2 ĐIỀU 4 QUYẾT ĐỊNH SỐ 35/2022/QĐ-UBND NGÀY 21 THÁNG 12 NĂM 2022 CỦA ỦY BAN NHÂN DÂN TỈNH YÊN BÁI VỀ VIỆC QUY Đ Ị NH HỆ SỐ ĐIỀU CHỈNH GIÁ ĐẤT NĂM 2023 TRÊN ĐỊA BÀN TỈNH YÊN BÁI</w:t>
      </w:r>
    </w:p>
    <w:p>
      <w:r>
        <w:t>ỦY BAN NHÂN DÂN TỈNH YÊN BÁI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Luật Quản lý, sử dụng tài sản công ngày 21 tháng 6 năm 2017;</w:t>
      </w:r>
    </w:p>
    <w:p>
      <w:r>
        <w:t>Căn cứ Nghị định số 44/2014/NĐ-CP ngày 15 tháng 5 năm 2014 của Chính phủ quy định về giá đất;</w:t>
      </w:r>
    </w:p>
    <w:p>
      <w:r>
        <w:t>Căn cứ Nghị định  số  45/20 1 4/NĐ-CP ngày 15 tháng 5 năm 2014 của Chính phủ quy định về thu tiền sử dụng đất;</w:t>
      </w:r>
    </w:p>
    <w:p>
      <w:r>
        <w:t>Căn cứ Nghị  định  số 46/2014/NĐ-CP ngày 15 tháng 5 năm 2014 của Chính phủ quy định về thu tiền thuê  đất , thuê mặt nước;</w:t>
      </w:r>
    </w:p>
    <w:p>
      <w:r>
        <w:t>Căn cứ Nghị định số 34/2016/NĐ-CP  ngày  14 tháng 5 năm 2016 của Chính phủ quy định chi tiết một số điều và biện pháp thi hành Luật ban hành văn bản quy phạm pháp luật;</w:t>
      </w:r>
    </w:p>
    <w:p>
      <w:r>
        <w:t>Căn cứ Nghị định  số 1 35/2016/NĐ-CP ngày 09 tháng 9 năm 2016 của Chính phủ  sửa đổi , bổ sung một số điều của các Nghị định  quy  định về thu tiền sử dụng đất, thu tiền thuê đất, thuê mặt nước;</w:t>
      </w:r>
    </w:p>
    <w:p>
      <w:r>
        <w:t>Căn cứ Nghị định số 01/2017/NĐ-CP ngày 06 tháng 01 năm 2017 của Chính phủ sửa đổi, bổ sung một số Nghị định quy định chi  tiết  thi hành Luật Đất đai;</w:t>
      </w:r>
    </w:p>
    <w:p>
      <w:r>
        <w:t>Căn cứ Nghị định số 123/2017/NĐ-CP ngày 14 tháng 11 năm 2017 của Chính phủ sửa đổi, bổ sung một số điều của các Nghị định quy định về thu tiền sử dụng đất, thu  tiền  thuê đất, thuê mặt nước;</w:t>
      </w:r>
    </w:p>
    <w:p>
      <w:r>
        <w:t>Căn cứ Nghị định số  1 51/2017/NĐ-CP ngày 26 tháng 12 năm 2017 của Chính phủ quy định  chi     tiết  một số điều của Luật  Quản  lý, sử dụng tài  sản  công;</w:t>
      </w:r>
    </w:p>
    <w:p>
      <w:r>
        <w:t>Căn cứ Thông tư số 76/2014/TT-BTC ngày 16 tháng 6 năm 2014  của  Bộ trưởng Bộ Tài chính hướng dẫn một số Điều của Nghị định số 45/2014/NĐ-CP ngày 15 tháng 5 năm 2014 của Chính phủ quy định về thu tiền sử dụng đất;</w:t>
      </w:r>
    </w:p>
    <w:p>
      <w:r>
        <w:t>Căn cứ Thông tư số 77/2014/TT-BTC ngày 16 tháng 6 năm 2014 của Bộ trưởng Bộ Tài chính hướng dẫn một số Điều  của  Nghị định số 46 / 2014/NĐ-CP ngày 15 tháng 5 năm 2014  của  Chính phủ quy định về thu tiền thuê đất, thuê mặt nước;</w:t>
      </w:r>
    </w:p>
    <w:p>
      <w:r>
        <w:t>Căn cứ Thông tư số 36/2014/TT-BTNMT ngày 30 tháng 6 năm 2014 của Bộ trưởng Bộ Tài nguyên và Môi  trường  quy định chi tiết phương pháp định  giá  đất; định giá đất cụ thể và tư  vấn  xác định  giá  đất;</w:t>
      </w:r>
    </w:p>
    <w:p>
      <w:r>
        <w:t>Căn cứ Thông tư số 332/201 6 /TT- BTC  ngày 26 tháng 12 năm 2016 của Bộ trưởng Bộ Tài chính sửa đổi, bổ sung một số điều của Thông tư số 7 6 /2014/TT-BTC ngày 16 tháng 6 năm 2014 của Bộ Tài chính hướng dẫn một số điều c ủ a Nghị định số 45/2014/NĐ-CP ngày 15 tháng 5 năm 2014 của  Chính phủ  quy định về thu tiền sử dụng đất;</w:t>
      </w:r>
    </w:p>
    <w:p>
      <w:r>
        <w:t>Căn  cứ Thông tư số 333/2016/TT-BTC ngày 26 tháng 12 năm 2016 c ủ a Bộ trưởng Bộ Tài chính sửa đổi, bổ sung một số điều của Thông tư số 77/2 0 14/TT-BTC  ngày  16 tháng 6  năm  2014  của  Bộ Tài chính hướng dẫn một  số điều  c ủ a Nghị định số 46/2014/NĐ-CP ngày 15 tháng 5 năm 2014 của Chính phủ quy định về thu tiền thuê đất, thuê mặt nước;</w:t>
      </w:r>
    </w:p>
    <w:p>
      <w:r>
        <w:t>Thực hiện Nghị quyết  số  14/NQ - HĐND  ngày 12 tháng 4  năm 2023  của  Hội  đồng  nhân dân tỉnh Yên Bái  Khóa  XIX - Kỳ họp thứ 11 thống nhất sửa  đổi bổ  sung hệ  số  điều chỉnh giá đất năm 2023 trên địa bàn tỉnh Yên  Bái ;</w:t>
      </w:r>
    </w:p>
    <w:p>
      <w:r>
        <w:t>Theo đề nghị của Giám đốc  Sở  Tài chính tỉnh Yên Bái tại Tờ trình số  1 36/TTr- S TC ngày 17/5/2023.</w:t>
      </w:r>
    </w:p>
    <w:p>
      <w:r>
        <w:t>QUYẾT ĐỊNH:</w:t>
      </w:r>
    </w:p>
    <w:p>
      <w:r>
        <w:t>Điều 1.  Sửa đổi, bổ sung điểm a khoản 2 Điều 4 Quyết định số 35/2022/QĐ-UBND ngày 21 tháng 12 năm 2022 của Ủy ban nhân dân  tỉnh  Yên Bái về việc quy định hệ  số  điều chỉnh giá đất năm 2023 trên địa bàn tỉnh Yên Bái như sau:</w:t>
      </w:r>
    </w:p>
    <w:p>
      <w:r>
        <w:t>“a) Đất ở:</w:t>
      </w:r>
    </w:p>
    <w:p>
      <w:r>
        <w:t>- Phụ lục số 01: Hệ  số  điều chỉnh giá đất ở năm 2023  tại  thành phố Yên Bái.</w:t>
      </w:r>
    </w:p>
    <w:p>
      <w:r>
        <w:t>- Phụ lục  số  02: Hệ số điều chỉnh giá đất ở năm 2023 tại thị xã Nghĩa Lộ.</w:t>
      </w:r>
    </w:p>
    <w:p>
      <w:r>
        <w:t>- Phụ lục số 03: Hệ số  điều  chỉnh giá đất  ở  năm 2023 tại huyện Mù Cang Chải.</w:t>
      </w:r>
    </w:p>
    <w:p>
      <w:r>
        <w:t>- Phụ lục số 04: Hệ số điều chỉnh g i á đất ở năm 2023 tại huyện Trạm Tấu.</w:t>
      </w:r>
    </w:p>
    <w:p>
      <w:r>
        <w:t>- Phụ lục số 05: Hệ số điều chỉnh giá đất ở năm 2023 tại huyện Văn Chấn.</w:t>
      </w:r>
    </w:p>
    <w:p>
      <w:r>
        <w:t>- Phụ lục số 06: Hệ số điều chỉnh giá đất ở năm 2023 tại huyện Văn Yên.</w:t>
      </w:r>
    </w:p>
    <w:p>
      <w:r>
        <w:t>- Phụ lục s ố  07: Hệ số điều chỉnh giá đất ở năm 2023 tại huyện Trấn Yên.</w:t>
      </w:r>
    </w:p>
    <w:p>
      <w:r>
        <w:t>- Phụ lục số 08: Hệ số điều chỉnh giá đất ở năm 2023 tại huyện Yên Bình.</w:t>
      </w:r>
    </w:p>
    <w:p>
      <w:r>
        <w:t>- Phụ lục số 09: Hệ số điều chỉnh giá đất ở năm 2023 tại huyện Lục Yên.”.</w:t>
      </w:r>
    </w:p>
    <w:p>
      <w:r>
        <w:t>Điều 2. Trách nhiệm tổ chức thực hiện</w:t>
      </w:r>
    </w:p>
    <w:p>
      <w:r>
        <w:t>Chánh Văn phòng Ủy ban nhân dân tỉnh; Giám đốc các Sở: Tài chính, Tài nguyên và Môi trường; Cục trưởng Cục Thuế tỉnh; Chủ tịch Ủy ban nhân dân các huyện, thị xã, thành phố; Thủ trưởng các cơ quan, tổ chức, đơn vị và cá nhân có liên quan chịu trách nhiệm thi hành Quyết định này.</w:t>
      </w:r>
    </w:p>
    <w:p>
      <w:r>
        <w:t>Điều 3. Điều khoản thi hành</w:t>
      </w:r>
    </w:p>
    <w:p>
      <w:r>
        <w:t>1. Quyết định này có hiệu lực kể từ ngày 30 tháng  5  năm 2023.</w:t>
      </w:r>
    </w:p>
    <w:p>
      <w:r>
        <w:t>2. Quy định chuyển tiếp</w:t>
      </w:r>
    </w:p>
    <w:p>
      <w:r>
        <w:t>Các trường hợp đã nộp đầy đủ hồ sơ hợp lệ tại cơ quan tiếp nhận hồ sơ để thực hiện nghĩa vụ tài chính về đất đai theo quy định trước ngày Quyết định này có hiệu lực thi hành mà cơ quan thuế chưa có văn bản xác định nghĩa vụ tài chính về đất đai thì được áp dụng hệ số điều chỉnh giá đất tại Quyết định số 35/2022/QĐ-UBND ngày 21/12/2022 của Ủy ban nhân dân tỉnh Yên Bái.</w:t>
      </w:r>
    </w:p>
    <w:p>
      <w:r>
        <w:t>Nơi nhận:</w:t>
      </w:r>
    </w:p>
    <w:p>
      <w:r>
        <w:t>- Chính phủ;</w:t>
      </w:r>
    </w:p>
    <w:p>
      <w:r>
        <w:t>- Bộ Tài chính;</w:t>
      </w:r>
    </w:p>
    <w:p>
      <w:r>
        <w:t>- Vụ  Pháp chế  - Bộ Tài chính;</w:t>
      </w:r>
    </w:p>
    <w:p>
      <w:r>
        <w:t>- Bộ Tài nguyên và Môi trường;</w:t>
      </w:r>
    </w:p>
    <w:p>
      <w:r>
        <w:t>- Cục Kiểm tra  văn bản  (Bộ Tư pháp);</w:t>
      </w:r>
    </w:p>
    <w:p>
      <w:r>
        <w:t>-  Thường  trực Tỉnh ủy;</w:t>
      </w:r>
    </w:p>
    <w:p>
      <w:r>
        <w:t>- Thường trực Hội đồng nhân dân tỉnh;</w:t>
      </w:r>
    </w:p>
    <w:p>
      <w:r>
        <w:t>- Đoàn Đại biểu Quốc hội tỉnh;</w:t>
      </w:r>
    </w:p>
    <w:p>
      <w:r>
        <w:t>- Chủ tịch, các Ph ó  Chủ tịch UBND tỉnh ;</w:t>
      </w:r>
    </w:p>
    <w:p>
      <w:r>
        <w:t>- Như Điều 2;</w:t>
      </w:r>
    </w:p>
    <w:p>
      <w:r>
        <w:t>- Sở Tư pháp (tự kiểm tra văn bản);</w:t>
      </w:r>
    </w:p>
    <w:p>
      <w:r>
        <w:t>- Các sở, ban, ngành, đoàn thể  tỉnh ;</w:t>
      </w:r>
    </w:p>
    <w:p>
      <w:r>
        <w:t>- Viện  Kiểm  sát nhân dân tỉnh;</w:t>
      </w:r>
    </w:p>
    <w:p>
      <w:r>
        <w:t>- Tòa án nhân dân tỉnh;</w:t>
      </w:r>
    </w:p>
    <w:p>
      <w:r>
        <w:t>- HĐND, UBND các huyện, thành phố, thị xã;</w:t>
      </w:r>
    </w:p>
    <w:p>
      <w:r>
        <w:t>- Báo Yên Bái, Đài Phát thanh và TH  tỉnh ;</w:t>
      </w:r>
    </w:p>
    <w:p>
      <w:r>
        <w:t>- Trung tâm Điều hành thông minh tỉnh;</w:t>
      </w:r>
    </w:p>
    <w:p>
      <w:r>
        <w:t>- Lưu: VT, TNMT.</w:t>
      </w:r>
    </w:p>
    <w:p>
      <w:r>
        <w:t>TM. ỦY BAN NHÂN DÂN</w:t>
      </w:r>
    </w:p>
    <w:p>
      <w:r>
        <w:t>CHỦ TỊCH</w:t>
      </w:r>
    </w:p>
    <w:p>
      <w:r>
        <w:t>Trần Huy Tuấn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