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1389/QĐ-UBND năm 2023 công bố Danh mục thủ tục hành chính sửa đổi, bổ sung và phê duyệt nội dung tái cấu trúc, chuẩn hoá quy trình, biểu mẫu điện tử thủ tục hành chính cung cấp dịch vụ công trực tuyến của Ngành Văn hóa, Thể thao và Du lịch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1389 /QĐ-UBND</w:t>
      </w:r>
    </w:p>
    <w:p>
      <w:r>
        <w:t>Hà Giang, ngày  07  tháng  8  năm 2023</w:t>
      </w:r>
    </w:p>
    <w:p>
      <w:r>
        <w:t>QUYẾT ĐỊNH</w:t>
      </w:r>
    </w:p>
    <w:p>
      <w:r>
        <w:t>VỀ VIỆC CÔNG BỐ DANH MỤC THỦ TỤC HÀNH CHÍNH SỬA ĐỔI, BỔ SUNG VÀ PHÊ DUYỆT NỘI DUNG TÁI CẤU TRÚC, CHUẨN HOÁ QUY TRÌNH, BIỂU MẪU ĐIỆN TỬ THỦ TỤC HÀNH CHÍNH CUNG CẤP DỊCH VỤ CÔNG TRỰC TUYẾN CỦA NGÀNH VĂN HÓA, THỂ THAO VÀ DU LỊCH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 ô i trường điện tử; Nghị định số 42/2022/NĐ-CP ngày 24 tháng 6 năm 2022 của Chính phủ quy định về việc cung cấp thông tin và dịch vụ công trực tuyến của cơ quan nhà nước trên môi trường mạng;</w:t>
      </w:r>
    </w:p>
    <w:p>
      <w:r>
        <w:t>Căn cứ Quyết định số 1975/QĐ-BVHTTDL ngày 21 tháng 7 năm 2023 của Bộ Văn hóa, Thể thao và Du lịch về việc công bố thủ tục hành chính được sửa đổi, bổ sung trong lĩnh vực Du lịch thuộc phạm vi chức năng quản lý của Bộ Văn hóa, Thể thao và Du lịch;</w:t>
      </w:r>
    </w:p>
    <w:p>
      <w:r>
        <w:t>Theo đề nghị của Giám đốc Sở Văn hóa, Thể thao và Du lịch tại Tờ trình số 132/TTr-SVHTTDL ngày 25 tháng 7 năm 2023.</w:t>
      </w:r>
    </w:p>
    <w:p>
      <w:r>
        <w:t>QUYẾT ĐỊNH:</w:t>
      </w:r>
    </w:p>
    <w:p>
      <w:r>
        <w:t>Điều 1.  Công bố kèm theo Quyết định này Danh mục thủ tục hành chính sửa đổi, bổ sung và phê duyệt nội dung tái cấu trúc, chuẩn hoá quy trình, biểu mẫu điện tử thủ tục hành chính cung cấp dịch vụ công trực tuyến của Ngành Văn hóa, Thể thao và Du lịch áp dụng trên địa bàn tỉnh Hà Giang.  (C ó  Danh mục và nội dung thủ tục hành chính k è m theo).</w:t>
      </w:r>
    </w:p>
    <w:p>
      <w:r>
        <w:t>Điều 2.  Quyết định này có hiệu lực thi hành kể từ ngày ký ban hành.</w:t>
      </w:r>
    </w:p>
    <w:p>
      <w:r>
        <w:t>Điều 3.  Chánh Văn phòng Ủy ban nhân dân tỉnh; Giám đốc Sở Văn hóa, Thể thao và Du lịch và các tổ chức cá nhân có liên quan chịu trách nhiệm thi hành Quyết định này./.</w:t>
      </w:r>
    </w:p>
    <w:p>
      <w:r>
        <w:t>Nơi nhận:</w:t>
      </w:r>
    </w:p>
    <w:p>
      <w:r>
        <w:t>- Như Điều 3;</w:t>
      </w:r>
    </w:p>
    <w:p>
      <w:r>
        <w:t>- Chủ tịch UBND tỉnh;</w:t>
      </w:r>
    </w:p>
    <w:p>
      <w:r>
        <w:t>- Các Phó Chủ tịch UBND tỉnh;</w:t>
      </w:r>
    </w:p>
    <w:p>
      <w:r>
        <w:t>- Lãnh đạo Văn phòng;</w:t>
      </w:r>
    </w:p>
    <w:p>
      <w:r>
        <w:t>- Lưu: VT, PVHCC, Đ M.</w:t>
      </w:r>
    </w:p>
    <w:p>
      <w:r>
        <w:t>CHỦ TỊCH</w:t>
      </w:r>
    </w:p>
    <w:p>
      <w:r>
        <w:t>Nguyễn Văn Sơn</w:t>
      </w:r>
    </w:p>
    <w:p>
      <w:r>
        <w:t>Phần I.</w:t>
      </w:r>
    </w:p>
    <w:p>
      <w:r>
        <w:t>DANH MỤC</w:t>
      </w:r>
    </w:p>
    <w:p>
      <w:r>
        <w:t>THỦ TỤC HÀNH CHÍNH SỬA ĐỔI, BỔ SUNG LĨNH VỰC DU LỊCH CỦA NGÀNH VĂN HÓA, THỂ THAO VÀ DU LỊCH ÁP DỤNG TRÊN ĐỊA BÀN TỈNH HÀ GIANG</w:t>
      </w:r>
    </w:p>
    <w:p>
      <w:r>
        <w:t>(Kèm theo Quyết định số 1389/QĐ-UBND ngày 07 tháng 8 năm 2023 của Chủ tịch Ủy ban nhân dân tỉnh Hà Giang)</w:t>
      </w:r>
    </w:p>
    <w:p>
      <w:r>
        <w:t>STT</w:t>
      </w:r>
    </w:p>
    <w:p>
      <w:r>
        <w:t>Mã TTHC gốc</w:t>
      </w:r>
    </w:p>
    <w:p>
      <w:r>
        <w:t>Tên thủ tục hành chính</w:t>
      </w:r>
    </w:p>
    <w:p>
      <w:r>
        <w:t>Tên VBQPPL quy định nội dung sửa đổi, bổ sung</w:t>
      </w:r>
    </w:p>
    <w:p>
      <w:r>
        <w:t>I. Lĩnh vực: Du lịch</w:t>
      </w:r>
    </w:p>
    <w:p>
      <w:r>
        <w:t>1</w:t>
      </w:r>
    </w:p>
    <w:p>
      <w:r>
        <w:t>2.001628</w:t>
      </w:r>
    </w:p>
    <w:p>
      <w:r>
        <w:t>Cấp giấy phép kinh doanh dịch vụ lữ hành nội địa</w:t>
      </w:r>
    </w:p>
    <w:p>
      <w:r>
        <w:t>Thông tư số 44/2023/TT-BTC ngày 29 tháng 6 năm 2023 của Bộ  tr ư ở ng Bộ Tài chính quy định mức thu một số khoản phí, lệ phí nhằm hỗ trợ người dân và doanh nghiệp. Có hiệu lực từ ngày 01 tháng 7 năm 2023 đến hết ngày 31 tháng 12 năm 2023.</w:t>
      </w:r>
    </w:p>
    <w:p>
      <w:r>
        <w:t>2</w:t>
      </w:r>
    </w:p>
    <w:p>
      <w:r>
        <w:t>2.001616</w:t>
      </w:r>
    </w:p>
    <w:p>
      <w:r>
        <w:t>Cấp lại giấy phép kinh doanh dịch vụ lữ hành nội địa</w:t>
      </w:r>
    </w:p>
    <w:p>
      <w:r>
        <w:t>3</w:t>
      </w:r>
    </w:p>
    <w:p>
      <w:r>
        <w:t>2.001622</w:t>
      </w:r>
    </w:p>
    <w:p>
      <w:r>
        <w:t>Cấp đổi giấy phép kinh doanh dịch vụ lữ hành nội địa</w:t>
      </w:r>
    </w:p>
    <w:p>
      <w:r>
        <w:t>4</w:t>
      </w:r>
    </w:p>
    <w:p>
      <w:r>
        <w:t>1.001440</w:t>
      </w:r>
    </w:p>
    <w:p>
      <w:r>
        <w:t>Cấp thẻ hướng dẫn viên du lịch tại điểm</w:t>
      </w:r>
    </w:p>
    <w:p>
      <w:r>
        <w:t>5</w:t>
      </w:r>
    </w:p>
    <w:p>
      <w:r>
        <w:t>1.004628.</w:t>
      </w:r>
    </w:p>
    <w:p>
      <w:r>
        <w:t>Cấp thẻ hướng dẫn viên du lịch quốc tế</w:t>
      </w:r>
    </w:p>
    <w:p>
      <w:r>
        <w:t>6</w:t>
      </w:r>
    </w:p>
    <w:p>
      <w:r>
        <w:t>1.004623</w:t>
      </w:r>
    </w:p>
    <w:p>
      <w:r>
        <w:t>Cấp thẻ hướng dẫn viên du lịch nội địa</w:t>
      </w:r>
    </w:p>
    <w:p>
      <w:r>
        <w:t>7</w:t>
      </w:r>
    </w:p>
    <w:p>
      <w:r>
        <w:t>1.001432</w:t>
      </w:r>
    </w:p>
    <w:p>
      <w:r>
        <w:t>Cấp đổi thẻ hướng dẫn viên du lịch quốc tế, thẻ hướng dẫn viên du lịch nội địa</w:t>
      </w:r>
    </w:p>
    <w:p>
      <w:r>
        <w:t>8</w:t>
      </w:r>
    </w:p>
    <w:p>
      <w:r>
        <w:t>1.004614</w:t>
      </w:r>
    </w:p>
    <w:p>
      <w:r>
        <w:t>Cấp lại thẻ hướng dẫn viên du lịch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