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1386/QĐ-TTg năm 2024 chuyển Trường Đại học Kinh tế Quốc dân thành Đại học Kinh tế Quốc dân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1386/QĐ-TTg</w:t>
      </w:r>
    </w:p>
    <w:p>
      <w:r>
        <w:t>Hà Nội, ngày 15 tháng 11 năm 2024</w:t>
      </w:r>
    </w:p>
    <w:p>
      <w:r>
        <w:t>QUYẾT ĐỊNH</w:t>
      </w:r>
    </w:p>
    <w:p>
      <w:r>
        <w:t>VỀ VIỆC CHUYỂN TRƯỜNG ĐẠI HỌC KINH TẾ QUỐC DÂN THÀNH ĐẠI HỌC KINH TẾ QUỐC DÂN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Luật sửa đổi, bổ sung một số điều của Luật Giáo dục đại học ngày 19 tháng 11 năm 2018;</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Bộ trưởng Bộ Giáo dục và Đào tạo tại Tờ trình số 1636/TTr-BGDĐT ngày 05 tháng 11 năm 2024 về việc chuyển Trường Đại học Kinh tế Quốc dân thành Đại học Kinh tế Quốc dân.</w:t>
      </w:r>
    </w:p>
    <w:p>
      <w:r>
        <w:t>QUYẾT ĐỊNH:</w:t>
      </w:r>
    </w:p>
    <w:p>
      <w:r>
        <w:t>Điều 1.  Chuyển Trường Đại học Kinh tế Quốc dân thành Đại học Kinh tế Quốc dân.</w:t>
      </w:r>
    </w:p>
    <w:p>
      <w:r>
        <w:t>Điều 2.  Đại học Kinh tế Quốc dân là đơn vị sự nghiệp công lập, cơ sở giáo dục đại học công lập trực thuộc Bộ Giáo dục và Đào tạo, có tư cách pháp nhân, con dấu và tài khoản riêng.</w:t>
      </w:r>
    </w:p>
    <w:p>
      <w:r>
        <w:t>Đại học Kinh tế Quốc dân thực hiện tổ chức lại cơ cấu tổ chức và hoạt động trên cơ sở Trường Đại học Kinh tế Quốc dân theo quy định của Luật Giáo dục đại học và quy định pháp luật có liên quan; quá trình tổ chức lại phải bảo đảm quyền, lợi ích hợp pháp, chính đáng của các bên liên quan, hoạt động bình thường, không để xảy ra tiêu cực, thất thoát, lãng phí tài chính, tài sản.</w:t>
      </w:r>
    </w:p>
    <w:p>
      <w:r>
        <w:t>Điều 3.  Sửa đổi khoản 12 Điều 1 Quyết định số 298/QĐ-TTg ngày 10 tháng 4 năm 2024 của Thủ tướng Chính phủ ban hành danh sách các đơn vị sự nghiệp công lập trực thuộc Bộ Giáo dục và Đào tạo như sau:</w:t>
      </w:r>
    </w:p>
    <w:p>
      <w:r>
        <w:t>“12. Đại học Kinh tế Quốc dân.”</w:t>
      </w:r>
    </w:p>
    <w:p>
      <w:r>
        <w:t>Điều 4.  Điều khoản chuyển tiếp.</w:t>
      </w:r>
    </w:p>
    <w:p>
      <w:r>
        <w:t>Hội đồng trường, Chủ tịch Hội đồng trường, Hiệu trưởng của Trường Đại học Kinh tế Quốc dân tiếp tục thực hiện chức năng, nhiệm vụ, quyền hạn theo các quy định hiện hành cho đến khi Bộ trưởng Bộ Giáo dục và Đào tạo quyết định thành lập Hội đồng Đại học, công nhận Chủ tịch Hội đồng Đại học và công nhận Giám đốc Đại học Kinh tế Quốc dân theo quy định của pháp luật.</w:t>
      </w:r>
    </w:p>
    <w:p>
      <w:r>
        <w:t>Điều 5.  Quyết định này có hiệu lực thi hành kể từ ngày ký ban hành.</w:t>
      </w:r>
    </w:p>
    <w:p>
      <w:r>
        <w:t>Điều 6.  Bộ trưởng Bộ Giáo dục và Đào tạo, Chủ tịch Ủy ban nhân dân thành phố Hà Nội, Giám đốc Đại học Kinh tế Quốc dân và các cơ quan, tổ chức, cá nhân có liên quan chịu trách nhiệm thi hành Quyết định này./.</w:t>
      </w:r>
    </w:p>
    <w:p>
      <w:r>
        <w:t>Nơi nhận:</w:t>
      </w:r>
    </w:p>
    <w:p>
      <w:r>
        <w:t>- Thủ tướng, các Phó Thủ tướng CP;</w:t>
      </w:r>
    </w:p>
    <w:p>
      <w:r>
        <w:t>- Bộ Giáo dục và Đào tạo;</w:t>
      </w:r>
    </w:p>
    <w:p>
      <w:r>
        <w:t>- UBND thành phố Hà Nội;</w:t>
      </w:r>
    </w:p>
    <w:p>
      <w:r>
        <w:t>- Văn phòng Trung ương Đảng;</w:t>
      </w:r>
    </w:p>
    <w:p>
      <w:r>
        <w:t>- Ban Tuyên giáo Trung ương;</w:t>
      </w:r>
    </w:p>
    <w:p>
      <w:r>
        <w:t>- Văn phòng Chủ tịch nước;</w:t>
      </w:r>
    </w:p>
    <w:p>
      <w:r>
        <w:t>- Văn phòng Quốc hội;</w:t>
      </w:r>
    </w:p>
    <w:p>
      <w:r>
        <w:t>- Ủy ban Văn hóa, Giáo dục của Quốc hội;</w:t>
      </w:r>
    </w:p>
    <w:p>
      <w:r>
        <w:t>- Cơ quan Trung ương của các đoàn thể;</w:t>
      </w:r>
    </w:p>
    <w:p>
      <w:r>
        <w:t>- Đại học Kinh tế Quốc dân;</w:t>
      </w:r>
    </w:p>
    <w:p>
      <w:r>
        <w:t>- VPCP: BTCN, các PCN, Trợ lý TTg,</w:t>
      </w:r>
    </w:p>
    <w:p>
      <w:r>
        <w:t>TGĐ Cổng TTĐT, các Vụ: PL, TCCV;</w:t>
      </w:r>
    </w:p>
    <w:p>
      <w:r>
        <w:t>- Lưu: VT, KGVX (3).  ĐND</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