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138/QĐ-UBND năm 2024 phê duyệt Quy trình nội bộ trong giải quyết thủ tục hành chính lĩnh vực Xúc tiến thương mại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138/QĐ-UBND</w:t>
      </w:r>
    </w:p>
    <w:p>
      <w:r>
        <w:t>Kon Tum, ngày 25 tháng 3 năm 2024</w:t>
      </w:r>
    </w:p>
    <w:p>
      <w:r>
        <w:t>QUYẾT ĐỊNH</w:t>
      </w:r>
    </w:p>
    <w:p>
      <w:r>
        <w:t>VỀ VIỆC PHÊ DUYỆT QUY TRÌNH NỘI BỘ TRONG GIẢI QUYẾT THỦ TỤC HÀNH CHÍNH LĨNH VỰC XÚC TIẾN THƯƠNG MẠI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126/QĐ-UBND ngày 15 tháng 3 năm 2024 của Chủ tịch Ủy ban nhân dân tỉnh về việc công bố Danh mục thủ tục hành chính mới ban hành lĩnh vực Xúc tiến thương mại áp dụng trên địa bàn tỉnh Kon Tum;</w:t>
      </w:r>
    </w:p>
    <w:p>
      <w:r>
        <w:t>Theo đề nghị của Giám đốc Sở Công Thương tại Tờ trình số 19/TTr-SCT ngày 18 tháng 3 năm 2024 về việc ban hành quy trình nội bộ thực hiện thủ tục hành chính thuộc phạm vi chức năng quản lý của Sở Công Thương để tiếp nhận hồ sơ và trả kết quả giải quyết tại Trung tâm Phục vụ hành chính công tỉnh.</w:t>
      </w:r>
    </w:p>
    <w:p>
      <w:r>
        <w:t>QUYẾT ĐỊNH:</w:t>
      </w:r>
    </w:p>
    <w:p>
      <w:r>
        <w:t>Điều 1.  Phê duyệt Quy trình nội bộ trong giải quyết thủ tục hành chính lĩnh vực Xúc tiến thương mại áp dụng trên địa bàn tỉnh Kon Tum  (Có Danh mục và nội dung các quy trình kèm theo) .</w:t>
      </w:r>
    </w:p>
    <w:p>
      <w:r>
        <w:t>Điều 2.  Tổ chức thực hiện</w:t>
      </w:r>
    </w:p>
    <w:p>
      <w:r>
        <w:t>1. Sở Công Thương; Văn phòng Ủy ban nhân dân tỉnh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Chánh Văn phòng Ủy ban nhân dân tỉnh; Giám đốc Sở Công Thương; Giám đốc Trung tâm Phục vụ hành chính công tỉnh và các tổ chức, cá nhân có liên quan chịu trách nhiệm thi hành Quyết định này.</w:t>
      </w:r>
    </w:p>
    <w:p>
      <w:r>
        <w:t>Quyết định này có hiệu lực thi hành kể từ ngày 25 tháng 3 năm 2024./.</w:t>
      </w:r>
    </w:p>
    <w:p>
      <w:r>
        <w:t>Nơi nhận:</w:t>
      </w:r>
    </w:p>
    <w:p>
      <w:r>
        <w:t>- Như điều 3  (để t/hiện) ;</w:t>
      </w:r>
    </w:p>
    <w:p>
      <w:r>
        <w:t>- Chủ tịch, các PCT UBND tỉnh (đ/b);</w:t>
      </w:r>
    </w:p>
    <w:p>
      <w:r>
        <w:t>- Cục kiểm soát TTHC - VPCP  (để b/cáo) ;</w:t>
      </w:r>
    </w:p>
    <w:p>
      <w:r>
        <w:t>- Sở Công Thương (t/h);</w:t>
      </w:r>
    </w:p>
    <w:p>
      <w:r>
        <w:t>- Viễn thông Kon Tum  (để p/hợp) ;</w:t>
      </w:r>
    </w:p>
    <w:p>
      <w:r>
        <w:t>- Văn phòng UBND tỉnh:</w:t>
      </w:r>
    </w:p>
    <w:p>
      <w:r>
        <w:t>+ CVP, các PCVP (đ/b);</w:t>
      </w:r>
    </w:p>
    <w:p>
      <w:r>
        <w:t>+ Phòng KTTH (t/h);</w:t>
      </w:r>
    </w:p>
    <w:p>
      <w:r>
        <w:t>+ Phòng HTKT (đ/b);</w:t>
      </w:r>
    </w:p>
    <w:p>
      <w:r>
        <w:t>+ Trung tâm Phục vụ hành chính công (t/h);</w:t>
      </w:r>
    </w:p>
    <w:p>
      <w:r>
        <w:t>- Lưu: VT, TTHCC. LTLH .</w:t>
      </w:r>
    </w:p>
    <w:p>
      <w:r>
        <w:t>CHỦ TỊCH</w:t>
      </w:r>
    </w:p>
    <w:p>
      <w:r>
        <w:t>Lê Ngọc Tuấn</w:t>
      </w:r>
    </w:p>
    <w:p>
      <w:r>
        <w:t>QUY TRÌNH NỘI BỘ TRONG GIẢI QUYẾT THỦ TỤC HÀNH CHÍNH LƾNH VỰC XÚC TIẾN THƯƠNG MẠI</w:t>
      </w:r>
    </w:p>
    <w:p>
      <w:r>
        <w:t>(Ban hành kèm theo Quyết định số 138/QĐ-UBND ngày 25 tháng 3 năm 2024 của Chủ tịch Ủy ban nhân dân tỉnh Kon Tum)</w:t>
      </w:r>
    </w:p>
    <w:p>
      <w:r>
        <w:t>PHẦN I</w:t>
      </w:r>
    </w:p>
    <w:p>
      <w:r>
        <w:t>DANH MỤC THỦ TỤC HÀNH CHÍNH</w:t>
      </w:r>
    </w:p>
    <w:p>
      <w:r>
        <w:t>STT</w:t>
      </w:r>
    </w:p>
    <w:p>
      <w:r>
        <w:t>Mã thủ tục hành   chính</w:t>
      </w:r>
    </w:p>
    <w:p>
      <w:r>
        <w:t>Lĩnh vực/Tên Thủ tục hành chính</w:t>
      </w:r>
    </w:p>
    <w:p>
      <w:r>
        <w:t>Cơ quan thực hiện</w:t>
      </w:r>
    </w:p>
    <w:p>
      <w:r>
        <w:t>01</w:t>
      </w:r>
    </w:p>
    <w:p>
      <w:r>
        <w:t>2.002604.H34</w:t>
      </w:r>
    </w:p>
    <w:p>
      <w:r>
        <w:t>Cấp Giấy phép thành lập Văn phòng đại diện của tổ chức xúc tiến thương mại nước ngoài tại Việt Nam</w:t>
      </w:r>
    </w:p>
    <w:p>
      <w:r>
        <w:t>Sở Công Thương</w:t>
      </w:r>
    </w:p>
    <w:p>
      <w:r>
        <w:t>02</w:t>
      </w:r>
    </w:p>
    <w:p>
      <w:r>
        <w:t>2.002605.H34</w:t>
      </w:r>
    </w:p>
    <w:p>
      <w:r>
        <w:t>Sửa đổi Giấy phép thành lập Văn phòng đại diện của tổ chức xúc tiến thương mại nước ngoài tại Việt Nam</w:t>
      </w:r>
    </w:p>
    <w:p>
      <w:r>
        <w:t>Sở Công Thương</w:t>
      </w:r>
    </w:p>
    <w:p>
      <w:r>
        <w:t>03</w:t>
      </w:r>
    </w:p>
    <w:p>
      <w:r>
        <w:t>2.002606.H34</w:t>
      </w:r>
    </w:p>
    <w:p>
      <w:r>
        <w:t>Cấp lại Giấy phép thành lập Văn phòng đại diện của tổ chức xúc tiến thương mại nước ngoài tại Việt Nam</w:t>
      </w:r>
    </w:p>
    <w:p>
      <w:r>
        <w:t>Sở Công Thương</w:t>
      </w:r>
    </w:p>
    <w:p>
      <w:r>
        <w:t>04</w:t>
      </w:r>
    </w:p>
    <w:p>
      <w:r>
        <w:t>2.002607.H34</w:t>
      </w:r>
    </w:p>
    <w:p>
      <w:r>
        <w:t>Gia hạn Giấy phép thành lập Văn phòng đại diện của tổ chức xúc tiến thương mại nước ngoài tại Việt Nam</w:t>
      </w:r>
    </w:p>
    <w:p>
      <w:r>
        <w:t>Sở Công Thương</w:t>
      </w:r>
    </w:p>
    <w:p>
      <w:r>
        <w:t>05</w:t>
      </w:r>
    </w:p>
    <w:p>
      <w:r>
        <w:t>2.002608.H34</w:t>
      </w:r>
    </w:p>
    <w:p>
      <w:r>
        <w:t>Chấm dứt hoạt động và thu hồi Giấy phép thành lập Văn phòng đại diện của tổ chức xúc tiến thương mại nước ngoài tại Việt Nam</w:t>
      </w:r>
    </w:p>
    <w:p>
      <w:r>
        <w:t>Sở Công Thương</w:t>
      </w:r>
    </w:p>
    <w:p>
      <w:r>
        <w:t>PHẦN II</w:t>
      </w:r>
    </w:p>
    <w:p>
      <w:r>
        <w:t>NỘI DUNG CỤ THỂ CỦA TỪNG QUY TRÌNH NỘI BỘ</w:t>
      </w:r>
    </w:p>
    <w:p>
      <w:r>
        <w:t>Quy trình số 01:  Cấp Giấy phép thành lập Văn phòng đại diện của tổ chức xúc tiến thương mại nước ngoài tại Việt Nam</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Phân công xử lý</w:t>
      </w:r>
    </w:p>
    <w:p>
      <w:r>
        <w:t>Lãnh đạo Phòng Quản lý thương mại</w:t>
      </w:r>
    </w:p>
    <w:p>
      <w:r>
        <w:t>0,5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3.2. Xử lý hồ sơ trên môi trường điện tử</w:t>
      </w:r>
    </w:p>
    <w:p>
      <w:r>
        <w:t>- Kết quả thẩm định,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thương mại</w:t>
      </w:r>
    </w:p>
    <w:p>
      <w:r>
        <w:t>- Trường hợp không xin ý kiến Bộ Công an, Bộ Quốc phòng: 17,5 ngày</w:t>
      </w:r>
    </w:p>
    <w:p>
      <w:r>
        <w:t>- Trường hợp phải xin ý kiến Bộ Công an, Bộ Quốc phòng: 37,5 ngày</w:t>
      </w:r>
    </w:p>
    <w:p>
      <w:r>
        <w:t>- Dự thảo Giấy phép hoặc văn bản không cấp phép  (được số hóa theo dữ liệu điện tử) ;</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thương mại</w:t>
      </w:r>
    </w:p>
    <w:p>
      <w:r>
        <w:t>0,5 ngày</w:t>
      </w:r>
    </w:p>
    <w:p>
      <w:r>
        <w:t>Dự thảo Giấy phép</w:t>
      </w:r>
    </w:p>
    <w:p>
      <w:r>
        <w:t>Bước   5:</w:t>
      </w:r>
    </w:p>
    <w:p>
      <w:r>
        <w:t>Phê duyệt kết quả giải quyết thủ tục hành chính</w:t>
      </w:r>
    </w:p>
    <w:p>
      <w:r>
        <w:t>Lãnh đạo đơn vị</w:t>
      </w:r>
    </w:p>
    <w:p>
      <w:r>
        <w:t>0,5 ngày</w:t>
      </w:r>
    </w:p>
    <w:p>
      <w:r>
        <w:t>Giấy phép hoặc văn bản không cấp phép</w:t>
      </w:r>
    </w:p>
    <w:p>
      <w:r>
        <w:t>Bước   6:</w:t>
      </w:r>
    </w:p>
    <w:p>
      <w:r>
        <w:t>Văn thư vào sổ văn bản, lưu trữ hồ sơ; Chuyển trả kết quả về Trung tâm Phục vụ hành chính công tỉnh. Đồng thời lưu trữ hồ sơ TTHC điện tử trên Hệ thống thông tin giải quyết TTHC của tỉnh</w:t>
      </w:r>
    </w:p>
    <w:p>
      <w:r>
        <w:t>Văn thư đơn vị</w:t>
      </w:r>
    </w:p>
    <w:p>
      <w:r>
        <w:t>0,5 ngày</w:t>
      </w:r>
    </w:p>
    <w:p>
      <w:r>
        <w:t>Giấy phép hoặc văn bản không cấp phép  (Kết quả giải quyết TTHC được ký số và lưu trữ trên trên Hệ thống thông tin giải quyết TTHC của tỉnh)</w:t>
      </w:r>
    </w:p>
    <w:p>
      <w:r>
        <w:t>Bước   7:</w:t>
      </w:r>
    </w:p>
    <w:p>
      <w:r>
        <w:t>Trả kết quả cho tổ chức, cá nhân và thu phí, lệ phí theo quy định  (nếu có)</w:t>
      </w:r>
    </w:p>
    <w:p>
      <w:r>
        <w:t>Nhân viên tiếp nhận hồ sơ tại Trung tâm Phục vụ hành chính công tỉnh</w:t>
      </w:r>
    </w:p>
    <w:p>
      <w:r>
        <w:t>Theo Phiếu hẹn</w:t>
      </w:r>
    </w:p>
    <w:p>
      <w:r>
        <w:t>Giấy phép hoặc văn bản không cấp phép  (Kết quả giải quyết TTHC điện tử được trả về tài khoản của tổ chức, cá nhân nộp hồ sơ trên cổng DVC, hệ thống thông tin giải quyết TTHC tỉnh)</w:t>
      </w:r>
    </w:p>
    <w:p>
      <w:r>
        <w:t>Lưu ý:  Trường hợp hồ sơ quá hạn thì chậm nhất một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  20 ngày kể từ ngày nhận đủ hồ sơ.</w:t>
      </w:r>
    </w:p>
    <w:p>
      <w:r>
        <w:t>-  40 ngày kể từ ngày nhận được đủ hồ sơ trong trường hợp phải xin ý kiến Bộ Công an, Bộ Quốc phòng.</w:t>
      </w:r>
    </w:p>
    <w:p>
      <w:r>
        <w:t>Quy trình số 02:  Sửa đổi Giấy phép thành lập Văn phòng đại diện của tổ chức xúc tiến thương mại nước ngoài tại Việt Nam</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Phân công xử lý</w:t>
      </w:r>
    </w:p>
    <w:p>
      <w:r>
        <w:t>Lãnh đạo Phòng Quản lý thương mại</w:t>
      </w:r>
    </w:p>
    <w:p>
      <w:r>
        <w:t>0,5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3.2. Xử lý hồ sơ trên môi trường điện tử</w:t>
      </w:r>
    </w:p>
    <w:p>
      <w:r>
        <w:t>- Kết quả thẩm định,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thương mại</w:t>
      </w:r>
    </w:p>
    <w:p>
      <w:r>
        <w:t>11,5 ngày</w:t>
      </w:r>
    </w:p>
    <w:p>
      <w:r>
        <w:t>- Dự thảo Giấy phép hoặc văn bản nêu rõ lý do không sửa đổi Giấy phép  (được số hóa theo dữ liệu điện tử) ;</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thương mại</w:t>
      </w:r>
    </w:p>
    <w:p>
      <w:r>
        <w:t>0,5 ngày</w:t>
      </w:r>
    </w:p>
    <w:p>
      <w:r>
        <w:t>Dự thảo Giấy phép</w:t>
      </w:r>
    </w:p>
    <w:p>
      <w:r>
        <w:t>Bước   5:</w:t>
      </w:r>
    </w:p>
    <w:p>
      <w:r>
        <w:t>Phê duyệt kết quả giải quyết thủ tục hành chính</w:t>
      </w:r>
    </w:p>
    <w:p>
      <w:r>
        <w:t>Lãnh đạo đơn vị</w:t>
      </w:r>
    </w:p>
    <w:p>
      <w:r>
        <w:t>0,5 ngày</w:t>
      </w:r>
    </w:p>
    <w:p>
      <w:r>
        <w:t>Giấy phép hoặc văn bản nêu rõ lý do không sửa đổi Giấy phép</w:t>
      </w:r>
    </w:p>
    <w:p>
      <w:r>
        <w:t>Bước   6:</w:t>
      </w:r>
    </w:p>
    <w:p>
      <w:r>
        <w:t>Văn thư vào sổ văn bản, lưu trữ hồ sơ; Chuyển trả kết quả về Trung tâm Phục vụ hành chính công tỉnh. Đồng thời lưu trữ hồ sơ TTHC điện tử trên Hệ thống thông tin giải quyết TTHC của tỉnh</w:t>
      </w:r>
    </w:p>
    <w:p>
      <w:r>
        <w:t>Văn thư đơn vị</w:t>
      </w:r>
    </w:p>
    <w:p>
      <w:r>
        <w:t>0,5 ngày</w:t>
      </w:r>
    </w:p>
    <w:p>
      <w:r>
        <w:t>Giấy phép hoặc văn bản nêu rõ lý do không sửa đổi Giấy phép  (Kết quả giải quyết TTHC được ký số và lưu trữ trên trên Hệ thống thông tin giải quyết TTHC của tỉnh)</w:t>
      </w:r>
    </w:p>
    <w:p>
      <w:r>
        <w:t>Bước 7:</w:t>
      </w:r>
    </w:p>
    <w:p>
      <w:r>
        <w:t>Trả kết quả cho tổ chức, cá nhân và thu phí, lệ phí theo quy định  (nếu có)</w:t>
      </w:r>
    </w:p>
    <w:p>
      <w:r>
        <w:t>Nhân viên tiếp nhận hồ sơ tại Trung tâm Phục vụ hành chính công tỉnh</w:t>
      </w:r>
    </w:p>
    <w:p>
      <w:r>
        <w:t>Theo Phiếu hẹn</w:t>
      </w:r>
    </w:p>
    <w:p>
      <w:r>
        <w:t>Giấy phép hoặc văn bản nêu rõ lý do không sửa đổi Giấy phép  (Kết quả giải quyết TTHC điện tử được trả về tài khoản của tổ chức, cá nhân nộp hồ sơ trên cổng DVC, hệ thống thông tin giải quyết TTHC tỉnh)</w:t>
      </w:r>
    </w:p>
    <w:p>
      <w:r>
        <w:t>* Lưu ý:  Trường hợp hồ sơ quá hạn thì chậm nhất một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14 ngày</w:t>
      </w:r>
    </w:p>
    <w:p>
      <w:r>
        <w:t>Quy trình số 03: Cấp lại Giấy phép thành lập Văn phòng đại diện của tổ chức xúc tiến thương mại nước ngoài tại Việt Nam</w:t>
      </w:r>
    </w:p>
    <w:p>
      <w:r>
        <w:t>Trình tự thực hiện</w:t>
      </w:r>
    </w:p>
    <w:p>
      <w:r>
        <w:t>Nội dung công việc</w:t>
      </w:r>
    </w:p>
    <w:p>
      <w:r>
        <w:t>Trách nhiệm thực hiện</w:t>
      </w:r>
    </w:p>
    <w:p>
      <w:r>
        <w:t>Thời gian thực hiện</w:t>
      </w:r>
    </w:p>
    <w:p>
      <w:r>
        <w:t>Kết quả/sản phẩm</w:t>
      </w:r>
    </w:p>
    <w:p>
      <w:r>
        <w:t>Bước</w:t>
      </w:r>
    </w:p>
    <w:p>
      <w:r>
        <w:t>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Phân công xử lý</w:t>
      </w:r>
    </w:p>
    <w:p>
      <w:r>
        <w:t>Lãnh đạo Phòng Quản lý thương mại</w:t>
      </w:r>
    </w:p>
    <w:p>
      <w:r>
        <w:t>0,5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3.2. Xử lý hồ sơ trên môi trường điện tử</w:t>
      </w:r>
    </w:p>
    <w:p>
      <w:r>
        <w:t>- Kết quả thẩm định,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thương mại</w:t>
      </w:r>
    </w:p>
    <w:p>
      <w:r>
        <w:t>- Trường hợp nhận đủ hồ sơ theo quy định tại điểm a khoản 1a Điều 28 Nghị định số 28/2018/NĐ-CP, được bổ sung tại điểm a khoản 3 của Điều 1 Nghị định số 14/2024/NĐ-CP: 11,5 ngày;</w:t>
      </w:r>
    </w:p>
    <w:p>
      <w:r>
        <w:t>- Trường hợp đủ hồ sơ theo quy định tại điểm b khoản 1a Điều 28 Nghị định số 28/2018/NĐ-CP, được bổ sung tại điểm a khoản 3 của Điều 1 Nghị định số 14/2024/NĐ-CP: 23,5 ngày.</w:t>
      </w:r>
    </w:p>
    <w:p>
      <w:r>
        <w:t>- Dự thảo Giấy phép hoặc văn bản không cấp phép  (được số hóa theo dữ liệu điện tử) ;</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TM</w:t>
      </w:r>
    </w:p>
    <w:p>
      <w:r>
        <w:t>0,5 ngày</w:t>
      </w:r>
    </w:p>
    <w:p>
      <w:r>
        <w:t>Dự thảo Giấy phép</w:t>
      </w:r>
    </w:p>
    <w:p>
      <w:r>
        <w:t>Bước   5:</w:t>
      </w:r>
    </w:p>
    <w:p>
      <w:r>
        <w:t>Phê duyệt kết quả giải quyết thủ tục hành chính</w:t>
      </w:r>
    </w:p>
    <w:p>
      <w:r>
        <w:t>Lãnh đạo đơn vị</w:t>
      </w:r>
    </w:p>
    <w:p>
      <w:r>
        <w:t>0,5 ngày</w:t>
      </w:r>
    </w:p>
    <w:p>
      <w:r>
        <w:t>Giấy phép hoặc văn bản không cấp phép</w:t>
      </w:r>
    </w:p>
    <w:p>
      <w:r>
        <w:t>Bước   6:</w:t>
      </w:r>
    </w:p>
    <w:p>
      <w:r>
        <w:t>Văn thư vào sổ văn bản, lưu trữ hồ sơ; Chuyển trả kết quả về Trung tâm Phục vụ hành chính công tỉnh. Đồng thời lưu trữ hồ sơ TTHC điện tử trên Hệ thống thông tin giải quyết TTHC của tỉnh</w:t>
      </w:r>
    </w:p>
    <w:p>
      <w:r>
        <w:t>Văn thư đơn vị</w:t>
      </w:r>
    </w:p>
    <w:p>
      <w:r>
        <w:t>0,5 ngày</w:t>
      </w:r>
    </w:p>
    <w:p>
      <w:r>
        <w:t>Giấy phép hoặc văn bản không cấp phép  (Kết quả giải quyết TTHC được ký số và lưu trữ trên trên Hệ thống thông tin giải quyết TTHC của tỉnh)</w:t>
      </w:r>
    </w:p>
    <w:p>
      <w:r>
        <w:t>Bước   7:</w:t>
      </w:r>
    </w:p>
    <w:p>
      <w:r>
        <w:t>Trả kết quả cho tổ chức, cá nhân và thu phí, lệ phí theo quy định  (nếu có)</w:t>
      </w:r>
    </w:p>
    <w:p>
      <w:r>
        <w:t>Nhân viên tiếp nhận hồ sơ tại Trung tâm Phục vụ HCC</w:t>
      </w:r>
    </w:p>
    <w:p>
      <w:r>
        <w:t>Theo Phiếu hẹn</w:t>
      </w:r>
    </w:p>
    <w:p>
      <w:r>
        <w:t>Giấy phép hoặc văn bản không cấp phép  (Kết quả giải quyết TTHC   điện tử được trả về tài   khoản của tổ chức, cá nhân nộp hồ sơ trên cổng DVC, hệ thống thông tin giải quyết TTHC tỉnh)</w:t>
      </w:r>
    </w:p>
    <w:p>
      <w:r>
        <w:t>* Lưu ý:  Trường hợp hồ sơ quá hạn thì chậm nhất một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- 14 ngày kể từ ngày nhận đủ hồ sơ theo quy định tại điểm a khoản 1a Điều 28 Nghị định số 28/2018/NĐ-CP, được bổ sung tại điểm a khoản 3 của Điều 1 Nghị định số 14/2024/NĐ-CP.</w:t>
      </w:r>
    </w:p>
    <w:p>
      <w:r>
        <w:t>- 26 ngày kể từ ngày tiếp nhận đủ hồ sơ theo quy định tại điểm b khoản 1a Điều 28 Nghị định số 28/2018/NĐ-CP, được bổ sung tại điểm a khoản 3 của Điều 1 Nghị định số 14/2024/NĐ-CP.</w:t>
      </w:r>
    </w:p>
    <w:p>
      <w:r>
        <w:t>Quy trình số 04: Gia hạn Giấy phép thành lập Văn phòng đại diện của tổ chức xúc tiến thương mại nước ngoài tại Việt Nam</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Phân công xử lý</w:t>
      </w:r>
    </w:p>
    <w:p>
      <w:r>
        <w:t>Lãnh đạo Phòng Quản lý thương mại</w:t>
      </w:r>
    </w:p>
    <w:p>
      <w:r>
        <w:t>0,5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3.2. Xử lý hồ sơ trên môi trường điện tử</w:t>
      </w:r>
    </w:p>
    <w:p>
      <w:r>
        <w:t>- Kết quả thẩm định,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thương mại</w:t>
      </w:r>
    </w:p>
    <w:p>
      <w:r>
        <w:t>11,5 ngày</w:t>
      </w:r>
    </w:p>
    <w:p>
      <w:r>
        <w:t>- Dự thảo Giấy phép hoặc văn bản không cấp phép  (được số hóa theo dữ liệu điện tử) ;</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thương mại</w:t>
      </w:r>
    </w:p>
    <w:p>
      <w:r>
        <w:t>0,5 ngày</w:t>
      </w:r>
    </w:p>
    <w:p>
      <w:r>
        <w:t>Dự thảo Giấy phép</w:t>
      </w:r>
    </w:p>
    <w:p>
      <w:r>
        <w:t>Bước   5:</w:t>
      </w:r>
    </w:p>
    <w:p>
      <w:r>
        <w:t>Phê duyệt kết quả giải quyết thủ tục hành chính</w:t>
      </w:r>
    </w:p>
    <w:p>
      <w:r>
        <w:t>Lãnh đạo đơn vị</w:t>
      </w:r>
    </w:p>
    <w:p>
      <w:r>
        <w:t>0,5 ngày</w:t>
      </w:r>
    </w:p>
    <w:p>
      <w:r>
        <w:t>Giấy phép hoặc văn bản</w:t>
      </w:r>
    </w:p>
    <w:p>
      <w:r>
        <w:t>không cấp phép</w:t>
      </w:r>
    </w:p>
    <w:p>
      <w:r>
        <w:t>Bước   6:</w:t>
      </w:r>
    </w:p>
    <w:p>
      <w:r>
        <w:t>Văn thư vào sổ văn bản, lưu trữ hồ sơ; Chuyển trả kết quả về Trung tâm Phục vụ hành chính công tỉnh. Đồng thời lưu trữ hồ sơ TTHC điện tử trên Hệ thống thông tin giải quyết TTHC của tỉnh</w:t>
      </w:r>
    </w:p>
    <w:p>
      <w:r>
        <w:t>Văn thư đơn vị</w:t>
      </w:r>
    </w:p>
    <w:p>
      <w:r>
        <w:t>0,5 ngày</w:t>
      </w:r>
    </w:p>
    <w:p>
      <w:r>
        <w:t>Giấy phép hoặc văn bản không cấp phép  (Kết quả giải quyết TTHC được ký số và lưu trữ trên trên Hệ thống thông tin giải quyết TTHC của tỉnh)</w:t>
      </w:r>
    </w:p>
    <w:p>
      <w:r>
        <w:t>Bước   7:</w:t>
      </w:r>
    </w:p>
    <w:p>
      <w:r>
        <w:t>Trả kết quả cho tổ chức, cá nhân và thu phí, lệ phí theo quy định  (nếu có)</w:t>
      </w:r>
    </w:p>
    <w:p>
      <w:r>
        <w:t>Nhân viên tiếp nhận hồ sơ tại Trung tâm Phục vụ hành chính công tỉnh</w:t>
      </w:r>
    </w:p>
    <w:p>
      <w:r>
        <w:t>Theo</w:t>
      </w:r>
    </w:p>
    <w:p>
      <w:r>
        <w:t>Phiếu hẹn</w:t>
      </w:r>
    </w:p>
    <w:p>
      <w:r>
        <w:t>Giấy phép hoặc văn bản không cấp phép  (Kết quả giải quyết TTHC điện tử được trả về tài khoản của tổ chức, cá nhân nộp hồ sơ trên cổng DVC, hệ thống thông tin giải quyết TTHC tỉnh)</w:t>
      </w:r>
    </w:p>
    <w:p>
      <w:r>
        <w:t>* Lưu ý:  Trường hợp hồ sơ quá hạn thì chậm nhất một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14 ngày</w:t>
      </w:r>
    </w:p>
    <w:p>
      <w:r>
        <w:t>Quy trình số 05: Chấm dứt hoạt động và thu hồi Giấy phép thành lập Văn phòng đại diện của tổ chức xúc tiến thương mại nước ngoài tại Việt Nam</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Phân công xử lý</w:t>
      </w:r>
    </w:p>
    <w:p>
      <w:r>
        <w:t>Lãnh đạo Phòng Quản lý thương mại</w:t>
      </w:r>
    </w:p>
    <w:p>
      <w:r>
        <w:t>0,5 ngày</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định,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thương mại</w:t>
      </w:r>
    </w:p>
    <w:p>
      <w:r>
        <w:t>34,5 ngày</w:t>
      </w:r>
    </w:p>
    <w:p>
      <w:r>
        <w:t>- Dự thảo Quyết định thu hồi Giấy phép  (được số hóa theo dữ liệu điện tử) ;</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thương mại</w:t>
      </w:r>
    </w:p>
    <w:p>
      <w:r>
        <w:t>0,5 ngày</w:t>
      </w:r>
    </w:p>
    <w:p>
      <w:r>
        <w:t>Dự thảo Quyết định thu hồi Giấy phép</w:t>
      </w:r>
    </w:p>
    <w:p>
      <w:r>
        <w:t>Bước   5:</w:t>
      </w:r>
    </w:p>
    <w:p>
      <w:r>
        <w:t>Phê duyệt kết quả giải quyết thủ tục hành chính</w:t>
      </w:r>
    </w:p>
    <w:p>
      <w:r>
        <w:t>Lãnh đạo đơn vị</w:t>
      </w:r>
    </w:p>
    <w:p>
      <w:r>
        <w:t>0,5 ngày</w:t>
      </w:r>
    </w:p>
    <w:p>
      <w:r>
        <w:t>Quyết định thu hồi Giấy phép</w:t>
      </w:r>
    </w:p>
    <w:p>
      <w:r>
        <w:t>Bước   6:</w:t>
      </w:r>
    </w:p>
    <w:p>
      <w:r>
        <w:t>Văn thư vào sổ văn bản, lưu</w:t>
      </w:r>
    </w:p>
    <w:p>
      <w:r>
        <w:t>trữ hồ sơ; Chuyển trả kết quả về Trung tâm Phục vụ hành chính công tỉnh. Đồng thời lưu trữ hồ sơ TTHC điện tử trên Hệ thống thông tin giải quyết TTHC của tỉnh</w:t>
      </w:r>
    </w:p>
    <w:p>
      <w:r>
        <w:t>Văn thư đơn vị</w:t>
      </w:r>
    </w:p>
    <w:p>
      <w:r>
        <w:t>0,5 ngày</w:t>
      </w:r>
    </w:p>
    <w:p>
      <w:r>
        <w:t>Quyết định thu hồi Giấy phép  (Kết quả giải quyết TTHC được ký số và lưu trữ trên trên Hệ thống thông tin giải quyết TTHC của tỉnh)</w:t>
      </w:r>
    </w:p>
    <w:p>
      <w:r>
        <w:t>Bước   7:</w:t>
      </w:r>
    </w:p>
    <w:p>
      <w:r>
        <w:t>Trả kết quả cho tổ chức, cá nhân và thu phí, lệ phí theo quy định  (nếu có)</w:t>
      </w:r>
    </w:p>
    <w:p>
      <w:r>
        <w:t>Nhân viên tiếp nhận hồ sơ tại Trung tâm Phục vụ hành chính công tỉnh</w:t>
      </w:r>
    </w:p>
    <w:p>
      <w:r>
        <w:t>Theo Phiếu hẹn</w:t>
      </w:r>
    </w:p>
    <w:p>
      <w:r>
        <w:t>Quyết định thu hồi Giấy phép  (Kết quả giải quyết TTHC điện tử được trả về tài khoản của tổ chức, cá nhân nộp hồ sơ trên cổng DVC, hệ thống thông tin giải quyết TTHC tỉnh)</w:t>
      </w:r>
    </w:p>
    <w:p>
      <w:r>
        <w:t>* Lưu ý:  Trường hợp hồ sơ quá hạn thì chậm nhất một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30 ngày kể từ ngày tiếp nhận hồ sơ đề nghị mà không nhận được bất kỳ thông báo, khiếu nại, khiếu kiện của các cơ quan, tổ chức, cá nhân có liên quan. Sở Công Thương xem xét, chấp thuận việc chấm dứt hoạt động của Văn phòng đại diện và rút Giấy phép trong vòng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