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1368/QĐ-BNNMT năm 2025 quy định chức năng, nhiệm vụ, quyền hạn và cơ cấu tổ chức của Chi cục Bảo vệ môi trường miền Bắc trực thuộc Cục Môi trường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1368/QĐ-BNNMT</w:t>
      </w:r>
    </w:p>
    <w:p>
      <w:r>
        <w:t>Hà Nội, ngày 12 tháng 5 năm 2025</w:t>
      </w:r>
    </w:p>
    <w:p>
      <w:r>
        <w:t>QUYẾT ĐỊNH</w:t>
      </w:r>
    </w:p>
    <w:p>
      <w:r>
        <w:t>QUY ĐỊNH CHỨC NĂNG, NHIỆM VỤ, QUYỀN HẠN VÀ CƠ CẤU TỔ CHỨC CỦA CHI CỤC BẢO VỆ MÔI TRƯỜNG MIỀN BẮC TRỰC THUỘC CỤC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46/QĐ-BNNMT ngày 01 tháng 3 năm 2025 của Bộ trưởng Bộ Nông nghiệp và Môi trường quy định chức năng, nhiệm vụ, quyền hạn và cơ cấu tổ chức của Cục Môi trường;</w:t>
      </w:r>
    </w:p>
    <w:p>
      <w:r>
        <w:t>Theo đề nghị của Cục trưởng Cục Môi trường và Vụ trưởng Vụ Tổ chức cán bộ.</w:t>
      </w:r>
    </w:p>
    <w:p>
      <w:r>
        <w:t>QUYẾT ĐỊNH:</w:t>
      </w:r>
    </w:p>
    <w:p>
      <w:r>
        <w:t>Điều 1. Vị trí và chức năng</w:t>
      </w:r>
    </w:p>
    <w:p>
      <w:r>
        <w:t>1. Chi cục Bảo vệ môi trường miền Bắc là đơn vị trực thuộc Cục Môi trường, có chức năng tham mưu, giúp Cục trưởng quản lý nhà nước và tổ chức thực thi pháp luật về bảo vệ môi trường trên địa bàn các tỉnh, thành phố gồm: Lào Cai, Yên Bái, Điện Biên, Hòa Bình, Lai Châu, Sơn La, Hà Giang, Cao Bằng, Bắc Kạn, Lạng Sơn, Tuyên Quang, Thái Nguyên, Phú Thọ, Bắc Giang, Quảng Ninh, Bắc Ninh, Hà Nam, Hà Nội, Hải Dương, Hải Phòng, Hưng Yên, Nam Định, Ninh Bình, Thái Bình, Vĩnh Phúc, Thanh Hóa, Nghệ An, Hà Tĩnh (sau đây gọi tắt là các tỉnh miền Bắc) theo phân công, ủy quyền của Cục trưởng.</w:t>
      </w:r>
    </w:p>
    <w:p>
      <w:r>
        <w:t>2. Chi cục Bảo vệ môi trường miền Bắc (sau đây gọi tắt là Chi cục)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Chủ trì xây dựng, thực hiện quy hoạch, kế hoạch, chương trình, đề án, dự án về lĩnh vực bảo vệ môi trường trên địa bàn các tỉnh miền Bắc theo phân công của Cục trưởng.</w:t>
      </w:r>
    </w:p>
    <w:p>
      <w:r>
        <w:t>2. Về công tác thanh tra, kiểm tra chuyên ngành trong lĩnh vực bảo vệ môi trường:</w:t>
      </w:r>
    </w:p>
    <w:p>
      <w:r>
        <w:t>a) Phối hợp với tổ chức có chức năng trực thuộc Cục xây dựng, trình Cục trưởng, Bộ trưởng phê duyệt kế hoạch thanh tra, kiểm tra hằng năm; tham mưu, đề xuất trình Cục trưởng, Bộ trưởng việc thanh tra, kiểm tra đột xuất trên địa bàn các tỉnh miền Bắc theo quy định của pháp luật;</w:t>
      </w:r>
    </w:p>
    <w:p>
      <w:r>
        <w:t>b) Thực hiện thanh tra chuyên ngành trong lĩnh vực môi trường trên địa bàn các tỉnh miền Bắc theo quy định của pháp luật;</w:t>
      </w:r>
    </w:p>
    <w:p>
      <w:r>
        <w:t>c) Thực hiện kiểm tra việc chấp hành pháp luật về bảo vệ môi trường đối với các dự án đầu tư, cơ sở sản xuất, kinh doanh, dịch vụ trên địa bàn các tỉnh miền Bắc theo quy định của pháp luật (bao gồm cả kiểm tra việc thực hiện pháp luật về bảo vệ môi trường của dự án đầu tư theo yêu cầu của quyết định phê duyệt kết quả thẩm định báo cáo đánh giá tác môi trường thuộc thẩm quyền của Bộ Nông nghiệp và Môi trường trong giai đoạn thi công, xây dựng trước khi vận hành dự án hoặc trước khi được cấp giấy phép môi trường theo quy định của pháp luật);</w:t>
      </w:r>
    </w:p>
    <w:p>
      <w:r>
        <w:t>d) Thực hiện kiểm tra trách nhiệm quản lý nhà nước về công tác thẩm định, phê duyệt kết quả thẩm định báo cáo đánh giá tác động môi trường và công tác thẩm định, cấp giấy phép môi trường trên địa bàn các tỉnh miền Bắc theo phân công của Cục trưởng;</w:t>
      </w:r>
    </w:p>
    <w:p>
      <w:r>
        <w:t>đ) Phối hợp kiểm tra việc thực hiện quy định của pháp luật về trách nhiệm tái chế sản phẩm, bao bì và trách nhiệm thu gom, xử lý chất thải của tổ chức, cá nhân sản xuất, nhập khẩu trên địa bàn các tỉnh miền Bắc theo phân công của Cục trưởng;</w:t>
      </w:r>
    </w:p>
    <w:p>
      <w:r>
        <w:t>e) Theo dõi, đôn đốc, kiểm tra việc thực hiện kết luận thanh tra theo quy định của pháp luật; theo dõi, đôn đốc việc thực hiện thông báo kết quả kiểm tra trên địa bàn các tỉnh miền Bắc;</w:t>
      </w:r>
    </w:p>
    <w:p>
      <w:r>
        <w:t>g) Tổ chức, phối hợp thanh tra, kiểm tra các nhiệm vụ khác về môi trường trên địa bàn các tỉnh miền Bắc theo quy định của pháp luật.</w:t>
      </w:r>
    </w:p>
    <w:p>
      <w:r>
        <w:t>3. Thực hiện kiểm tra việc vận hành thử nghiệm công trình xử lý chất thải của dự án, cơ sở sau khi được cấp giấy phép môi trường trên địa bàn các tỉnh miền Bắc theo quy định của pháp luật, trừ các dự án đầu tư, cơ sở liên quan đến nhập khẩu phế liệu từ nước ngoài làm nguyên liệu sản xuất, chất thải nguy hại, phá dỡ tàu biển đã qua sử dụng.</w:t>
      </w:r>
    </w:p>
    <w:p>
      <w:r>
        <w:t>4. Về kiểm soát nguồn ô nhiễm:</w:t>
      </w:r>
    </w:p>
    <w:p>
      <w:r>
        <w:t>a) Thực hiện công tác kiểm soát các nguồn thải, nguồn ô nhiễm đối với cơ sở, khu sản xuất, kinh doanh, dịch vụ tập trung, cụm công nghiệp trên địa bàn các tỉnh miền Bắc thuộc thẩm quyền của Cục theo phân công của Cục trưởng;</w:t>
      </w:r>
    </w:p>
    <w:p>
      <w:r>
        <w:t>b) Thực hiện công tác điều tra, kiểm kê, thống kê, lập danh sách các nguồn thải, nguồn ô nhiễm trên địa bàn các tỉnh miền Bắc theo phân công của Cục trưởng và quy định của pháp luật.</w:t>
      </w:r>
    </w:p>
    <w:p>
      <w:r>
        <w:t>5. Tổ chức thực hiện phòng ngừa, ứng phó sự cố chất thải; xây dựng, trình phê duyệt và tổ chức thực hiện kế hoạch cải tạo phục hồi môi trường đối với sự cố môi trường cấp quốc gia trên địa bàn các tỉnh miền Bắc; thực hiện yêu cầu bồi thường thiệt hại, thu thập và thẩm định dữ liệu, chứng cứ xác định thiệt hại đối với môi trường xảy ra trên địa bàn từ 02 tỉnh trở lên thuộc phạm vi quản lý của Chi cục.</w:t>
      </w:r>
    </w:p>
    <w:p>
      <w:r>
        <w:t>6. Tham mưu xử lý các kiến nghị, phản ánh, khiếu nại, tố cáo về môi trường theo phân công của Cục trưởng; đề xuất Cục trưởng việc tổ chức khảo sát, kiểm tra, xác minh thông tin các điểm nóng về môi trường trên địa bàn các tỉnh miền Bắc theo quy định của pháp luật.</w:t>
      </w:r>
    </w:p>
    <w:p>
      <w:r>
        <w:t>7. Tổng hợp khó khăn, vướng mắc, bất cập trong công tác quản lý về môi trường được phát hiện trong quá trình thanh tra, kiểm tra về bảo vệ môi trường và các nhiệm vụ khác theo chức năng, nhiệm vụ được giao trên địa bàn các tỉnh miền Bắc để đề xuất, kiến nghị sửa đổi, bổ sung theo quy định của pháp luật.</w:t>
      </w:r>
    </w:p>
    <w:p>
      <w:r>
        <w:t>8. Phối hợp thực hiện việc thẩm định báo cáo đánh giá tác động môi trường của các dự án đầu tư, phương án cải tạo, phục hồi môi trường của các dự án khai thác khoáng sản; phối hợp cấp, cấp đổi, cấp lại, cấp điều chỉnh và thu hồi giấy phép môi trường thuộc thẩm quyền của Bộ Nông nghiệp và Môi trường trên địa bàn các tỉnh miền Bắc theo quy định của pháp luật.</w:t>
      </w:r>
    </w:p>
    <w:p>
      <w:r>
        <w:t>9. Thực hiện cải cách hành chính, thực hành tiết kiệm, phòng, chống tham nhũng, lãng phí theo chương trình, kế hoạch của Cục và phân công của Cục trưởng.</w:t>
      </w:r>
    </w:p>
    <w:p>
      <w:r>
        <w:t>10. Quản lý tổ chức, biên chế, công chức, người lao động, tài chính, tài sản thuộc phạm vi quản lý của Chi cục theo quy định của pháp luật và phân cấp của Cục; thực hiện trách nhiệm của đơn vị sử dụng ngân sách theo quy định của pháp luật.</w:t>
      </w:r>
    </w:p>
    <w:p>
      <w:r>
        <w:t>11. Thực hiện các nhiệm vụ, quyền hạn khác do Cục trưởng giao.</w:t>
      </w:r>
    </w:p>
    <w:p>
      <w:r>
        <w:t>Điều 3. Lãnh đạo Chi cục</w:t>
      </w:r>
    </w:p>
    <w:p>
      <w:r>
        <w:t>1. Lãnh đạo Chi cục Bảo vệ môi trường miền Bắc có Chi cục trưởng và các Phó Chi cục trưởng theo quy định của pháp luật.</w:t>
      </w:r>
    </w:p>
    <w:p>
      <w:r>
        <w:t>2. Chi cục trưởng chịu trách nhiệm trước Cục trưởng về nhiệm vụ được giao và chịu trách nhiệm trước pháp luật về hoạt động của Chi cục; ban hành quyết định quy định chức năng, nhiệm vụ, quyền hạn và cơ cấu tổ chức của các tổ chức trực thuộc Chi cục; ban hành quy chế làm việc và điều hành hoạt động của Chi cục; ký các văn bản về chuyên môn, nghiệp vụ theo chức năng, nhiệm vụ được giao và các văn bản khác theo phân công, ủy quyền của Cục trưởng.</w:t>
      </w:r>
    </w:p>
    <w:p>
      <w:r>
        <w:t>3. Phó Chi cục trưởng giúp Chi cục trưởng theo dõi, chỉ đạo một số mặt công tác theo sự phân công của Chi cục trưởng, chịu trách nhiệm trước Chi cục trưởng và trước pháp luật về lĩnh vực công tác được Chi cục trưởng phân công.</w:t>
      </w:r>
    </w:p>
    <w:p>
      <w:r>
        <w:t>Điều 4. Cơ cấu tổ chức</w:t>
      </w:r>
    </w:p>
    <w:p>
      <w:r>
        <w:t>1. Phòng Tổng hợp.</w:t>
      </w:r>
    </w:p>
    <w:p>
      <w:r>
        <w:t>2. Phòng Kiểm soát ô nhiễm môi trường.</w:t>
      </w:r>
    </w:p>
    <w:p>
      <w:r>
        <w:t>Điều 5. Hiệu lực và trách nhiệm thi hành</w:t>
      </w:r>
    </w:p>
    <w:p>
      <w:r>
        <w:t>1. Quyết định này có hiệu lực thi hành kể từ ngày ký.</w:t>
      </w:r>
    </w:p>
    <w:p>
      <w:r>
        <w:t>2. Quyết định này thay thế Quyết định số 3963/QĐ-BTNMT ngày 30 tháng 12 năm 2022 của Bộ trưởng Bộ Tài nguyên và Môi trường quy định chức năng, nhiệm vụ, quyền hạn và cơ cấu tổ chức của Chi cục Kiểm soát ô nhiễm môi trường miền Bắc trực thuộc Cục Kiểm soát ô nhiễm môi trường.</w:t>
      </w:r>
    </w:p>
    <w:p>
      <w:r>
        <w:t>3. Chánh Văn phòng Bộ, Vụ trưởng Vụ Tổ chức cán bộ, Cục trưởng Cục Môi trường, Chi cục trưởng Chi cục Bảo vệ môi trường miền Bắc và Thủ trưởng các cơ quan, đơn vị có liên quan chịu trách nhiệm thi hành Quyết định này./.</w:t>
      </w:r>
    </w:p>
    <w:p>
      <w:r>
        <w:t>Nơi nhận:</w:t>
      </w:r>
    </w:p>
    <w:p>
      <w:r>
        <w:t>- Như khoản 3 Điều 5;</w:t>
      </w:r>
    </w:p>
    <w:p>
      <w:r>
        <w:t>- Bộ trưởng, các Thứ trưởng;</w:t>
      </w:r>
    </w:p>
    <w:p>
      <w:r>
        <w:t>- Các Bộ: Quốc phòng, Công an, Nội vụ, Giáo dục và Đào tạo, Khoa học và Công nghệ, Tài chính, Tư pháp, Xây dựng, Y tế;</w:t>
      </w:r>
    </w:p>
    <w:p>
      <w:r>
        <w:t>- UBND các tỉnh, TP trực thuộc TW;</w:t>
      </w:r>
    </w:p>
    <w:p>
      <w:r>
        <w:t>- Sở NN&amp;MT các tỉnh, TP trực thuộc TW;</w:t>
      </w:r>
    </w:p>
    <w:p>
      <w:r>
        <w:t>- Đảng ủy Bộ;</w:t>
      </w:r>
    </w:p>
    <w:p>
      <w:r>
        <w:t>- Đoàn TNCS Hồ Chí Minh Bộ, Hội Cựu chiến binh Bộ;</w:t>
      </w:r>
    </w:p>
    <w:p>
      <w:r>
        <w:t>- Lưu: VT, MT, TCCB.G.</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