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1365/QĐ-UBND thông qua Phương án đơn giản hóa thủ tục hành chính lĩnh vực Thông tin và Truyền thông thuộc thẩm quyền giải quyết của tỉnh Hòa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1365/QĐ-UBND</w:t>
      </w:r>
    </w:p>
    <w:p>
      <w:r>
        <w:t>Hòa Bình, ngày 24 tháng 7 năm 2024</w:t>
      </w:r>
    </w:p>
    <w:p>
      <w:r>
        <w:t>QUYẾT ĐỊNH</w:t>
      </w:r>
    </w:p>
    <w:p>
      <w:r>
        <w:t>VỀ VIỆC THÔNG QUA PHƯƠNG ÁN ĐƠN GIẢN HÓA THỦ TỤC HÀNH CHÍNH LĨNH VỰC THÔNG TIN VÀ TRUYỀN THÔNG THUỘC THẨM QUYỀN GIẢI QUYẾT CỦA TỈNH HÒA BÌNH NĂM 2024</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ngày 22/11/019;</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w:t>
      </w:r>
    </w:p>
    <w:p>
      <w:r>
        <w:t>Căn cứ Thông tư số 02/2017/TT-VPCP ngày 31/10/2017 của Bộ trưởng, Chủ nhiệm Văn phòng Chính phủ về hướng dẫn nghiệp vụ Kiểm soát thủ tục hành chính.</w:t>
      </w:r>
    </w:p>
    <w:p>
      <w:r>
        <w:t>Thực hiện Kế hoạch số 09/KH-UBND ngày 18/01/2024 của Chủ tịch Ủy ban nhân dân tỉnh Hòa Bình về việc rà soát, đánh giá thủ tục hành chính năm 2024 trên địa bàn tỉnh Hòa Bình;</w:t>
      </w:r>
    </w:p>
    <w:p>
      <w:r>
        <w:t>Theo đề nghị của Giám đốc Sở Thông tin và Truyền thông tại Tờ trình số 54/TTr-STTTT ngày 19/7/2024.</w:t>
      </w:r>
    </w:p>
    <w:p>
      <w:r>
        <w:t>QUYẾT ĐỊNH</w:t>
      </w:r>
    </w:p>
    <w:p>
      <w:r>
        <w:t>Điều 1.  Thông qua Phương án đơn giản hóa thủ tục hành chính (01 thủ tục cấp tỉnh) lĩnh vực Thông tin và Truyền thông thuộc thẩm quyền giải quyết của tỉnh Hòa Bình.</w:t>
      </w:r>
    </w:p>
    <w:p>
      <w:r>
        <w:t>(Có phụ lục kèm theo)</w:t>
      </w:r>
    </w:p>
    <w:p>
      <w:r>
        <w:t>Điều 2.  Giao Sở Thông tin và Truyền thông chủ trì, phối hợp với Văn phòng Ủy ban nhân dân tỉnh và các đơn vị có liên quan:</w:t>
      </w:r>
    </w:p>
    <w:p>
      <w:r>
        <w:t>1. Dự thảo văn bản thực thi phương án đơn giản hóa, sáng kiến cải cách thủ tục hành chính không thuộc thẩm quyền xử lý sau khi được Chính phủ, Bộ, ngành thông qua.</w:t>
      </w:r>
    </w:p>
    <w:p>
      <w:r>
        <w:t>2. Giao Văn phòng Ủy ban nhân dân tỉnh theo dõi, kiểm tra, đôn đốc các Sở, ngành, đơn vị có liên quan thực hiện Quyết định này.</w:t>
      </w:r>
    </w:p>
    <w:p>
      <w:r>
        <w:t>Điều 3.  Quyết định này có hiệu lực thi hành kể từ ngày ký.</w:t>
      </w:r>
    </w:p>
    <w:p>
      <w:r>
        <w:t>Điều 4.  Chánh Văn phòng Ủy ban nhân dân tỉnh, Giám đốc Sở Thông tin và Truyền thông và các tổ chức, cá nhân có liên quan chịu trách nhiệm thi hành Quyết định này./.</w:t>
      </w:r>
    </w:p>
    <w:p>
      <w:r>
        <w:t>Nơi nhận:</w:t>
      </w:r>
    </w:p>
    <w:p>
      <w:r>
        <w:t>- Văn phòng Chính phủ;</w:t>
      </w:r>
    </w:p>
    <w:p>
      <w:r>
        <w:t>- Bộ Thông tin và Truyền thông;</w:t>
      </w:r>
    </w:p>
    <w:p>
      <w:r>
        <w:t>- Chủ tịch, các Phó Chủ tịch UBND tỉnh;</w:t>
      </w:r>
    </w:p>
    <w:p>
      <w:r>
        <w:t>- Chánh VP, các Phó CVP/UBND tỉnh;</w:t>
      </w:r>
    </w:p>
    <w:p>
      <w:r>
        <w:t>- Cổng Thông tin điện tử tỉnh;</w:t>
      </w:r>
    </w:p>
    <w:p>
      <w:r>
        <w:t>- Lưu: VT, NVK (Ng.20b)</w:t>
      </w:r>
    </w:p>
    <w:p>
      <w:r>
        <w:t>CHỦ TỊCH</w:t>
      </w:r>
    </w:p>
    <w:p>
      <w:r>
        <w:t>Bùi Văn Khánh</w:t>
      </w:r>
    </w:p>
    <w:p>
      <w:r>
        <w:t>PHỤ LỤC</w:t>
      </w:r>
    </w:p>
    <w:p>
      <w:r>
        <w:t>PHƯƠNG ÁN ĐƠN GIẢN HÓA THỦ TỤC HÀNH CHÍNH LĨNH VỰC THÔNG TIN VÀ TRUYỀN THÔNG THUỘC THẨM QUYỀN GIẢI QUYẾT CỦA TỈNH HÒA BÌNH</w:t>
      </w:r>
    </w:p>
    <w:p>
      <w:r>
        <w:t>(kèm theo Quyết định số: 1365/QĐ-UBND ngày 24 tháng 7 năm 2024 của Chủ tịch Ủy ban nhân dân tỉnh Hòa Bình)</w:t>
      </w:r>
    </w:p>
    <w:p>
      <w:r>
        <w:t>1. Thủ tục cấp Giấy phép Xuất bản bản tin (Địa phương), mã thủ tục:    1.009374.000.00.00.H28</w:t>
      </w:r>
    </w:p>
    <w:p>
      <w:r>
        <w:t>1.1. Nội dung đơn giản hoá</w:t>
      </w:r>
    </w:p>
    <w:p>
      <w:r>
        <w:t>- Về thành phần hồ sơ: Kiến nghị bãi bỏ thành phần hồ sơ  “Sơ yếu lý lịch của người chịu trách nhiệm xuất bản bản tin”.</w:t>
      </w:r>
    </w:p>
    <w:p>
      <w:r>
        <w:t>- Lý do: Cắt giảm thành phần hồ sơ không cần thiết. Thủ tục cấp Giấy phép Xuất bản bản tin là thủ tục cấp cho cơ quan, tổ chức, trong “Tờ khai đề nghị cấp giấy phép xuất bản bản tin” đã có đầy đủ thông tin cá nhân của người chịu trách nhiệm xuất bản bản tin, đồng thời có xác nhận của người đại diện cơ quan, tổ chức có thẩm quyền ký tên, đóng dấu. Do đó việc yêu cầu nộp Sơ yếu lý lịch của người chịu trách nhiệm xuất bản là không cần thiết.</w:t>
      </w:r>
    </w:p>
    <w:p>
      <w:r>
        <w:t>1.2 Kiến nghị thực thi</w:t>
      </w:r>
    </w:p>
    <w:p>
      <w:r>
        <w:t>Kiến nghị Bộ Thông tin và Truyền thông bãi bỏ điểm c khoản 1 Điều 18 Thông tư số 41/2020/TT-BTTTT ngày 24/12/2020 của Bộ Thông tin và Truyền thông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  để bãi bỏ thành phần hồ sơ  “Sơ yếu lý lịch của người chịu trách nhiệm xuất bản bản tin”.</w:t>
      </w:r>
    </w:p>
    <w:p>
      <w:r>
        <w:t>1.3. Lợi ích phương án đơn giản hóa</w:t>
      </w:r>
    </w:p>
    <w:p>
      <w:r>
        <w:t>- Chi phí tuân thủ TTHC trước khi đơn giản hóa: 1.057.234.020 đồng/năm.</w:t>
      </w:r>
    </w:p>
    <w:p>
      <w:r>
        <w:t>- Chi phí tuân thủ TTHC sau khi đơn giản hóa: 781.714.800 đồng/năm</w:t>
      </w:r>
    </w:p>
    <w:p>
      <w:r>
        <w:t>- Chi phí tiết kiệm: 275.519.220 đồng/năm.</w:t>
      </w:r>
    </w:p>
    <w:p>
      <w:r>
        <w:t>- Tỷ lệ cắt giảm chi phí: 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