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1362/QĐ-CT năm 2024 bãi bỏ Quyết định 784/QĐ-UBND về Danh mục dịch vụ sự nghiệp công lĩnh vực Thông tin và Truyền thông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1362/QĐ-CT</w:t>
      </w:r>
    </w:p>
    <w:p>
      <w:r>
        <w:t>Vĩnh Phúc, ngày 20 tháng 9 năm 2024</w:t>
      </w:r>
    </w:p>
    <w:p>
      <w:r>
        <w:t>QUYẾT ĐỊNH</w:t>
      </w:r>
    </w:p>
    <w:p>
      <w:r>
        <w:t>BÃI BỎ QUYẾT ĐỊNH SỐ 784/QĐ-UBND NGÀY 01/4/2021 CỦA CHỦ TỊCH UBND TỈNH VỀ VIỆC BAN HÀNH DANH MỤC DỊCH VỤ SỰ NGHIỆP CÔNG LĨNH VỰC THÔNG TIN VÀ TRUYỀN THÔNG TRÊN ĐỊA BÀN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60/2021/NĐ-CP ngày 21/6/2021 của Chính phủ ban hành quy định cơ chế tự chủ tài chính của đơn vị sự nghiệp công lập;</w:t>
      </w:r>
    </w:p>
    <w:p>
      <w:r>
        <w:t>Căn cứ Nghị quyết số 12/NQ-HĐND ngày 19/6/2024 của Hội đồng nhân dân tỉnh ban hành danh mục dịch vụ sự nghiệp công sử dụng ngân sách nhà nước trong lĩnh vực Thông tin và Truyền thông trên địa bàn tỉnh Vĩnh Phúc;</w:t>
      </w:r>
    </w:p>
    <w:p>
      <w:r>
        <w:t>Theo đề nghị của Giám đốc Sở Thông tin và Truyền thông tại Tờ trình số 43/TTr-STTTT ngày 30/8/2024.</w:t>
      </w:r>
    </w:p>
    <w:p>
      <w:r>
        <w:t>QUYẾT ĐỊNH:</w:t>
      </w:r>
    </w:p>
    <w:p>
      <w:r>
        <w:t>Điều 1.  Bãi bỏ Quyết định số 784/QĐ-UBND ngày 01/4/2021 của Chủ tịch UBND tỉnh Vĩnh Phúc ban hành danh mục dịch vụ sự nghiệp công thuộc lĩnh vực Thông tin và Truyền thông trên địa bàn tỉnh Vĩnh Phúc</w:t>
      </w:r>
    </w:p>
    <w:p>
      <w:r>
        <w:t>Điều 2.  Quyết định có hiệu lực kể từ ngày ký.</w:t>
      </w:r>
    </w:p>
    <w:p>
      <w:r>
        <w:t>Giám đốc các Sở, Thủ trưởng các cơ quan, đơn vị thuộc Ủy ban Nhân dân tỉnh; Chủ tịch Ủy ban Nhân dân các huyện, thành phố; Các đơn vị sự nghiệp công lập cấp tỉnh và các cơ quan, đơn vị, cá nhân có liên quan căn cứ Quyết định thi hành./.</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