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136/2025/QĐ-UBND quy định thời gian hoạt động của xe vệ sinh môi trường, xe ô tô chở vật liệu xây dựng, phế thải rời trong đô thị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136/2025/QĐ-UBND</w:t>
      </w:r>
    </w:p>
    <w:p>
      <w:r>
        <w:t>Thanh Hóa, ngày 03 tháng 11 năm 2025</w:t>
      </w:r>
    </w:p>
    <w:p>
      <w:r>
        <w:t>QUYẾT ĐỊNH</w:t>
      </w:r>
    </w:p>
    <w:p>
      <w:r>
        <w:t>QUY ĐỊNH THỜI GIAN HOẠT ĐỘNG CỦA XE VỆ SINH MÔI TRƯỜNG, XE Ô TÔ CHỞ VẬT LIỆU XÂY DỰNG, PHẾ THẢI RỜI TRONG ĐÔ THỊ TRÊN ĐỊA BÀN TỈNH THANH HÓA</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Trật tự, an toàn giao thông đường bộ số 36/2024/QH15;</w:t>
      </w:r>
    </w:p>
    <w:p>
      <w:r>
        <w:t>Căn cứ Luật Đường bộ số 35/2024/QH15;</w:t>
      </w:r>
    </w:p>
    <w:p>
      <w:r>
        <w:t>Căn cứ Luật Bảo vệ môi trường số 72/2020/QH14;</w:t>
      </w:r>
    </w:p>
    <w:p>
      <w:r>
        <w:t>Căn cứ Nghị định số 08/2022/NĐ-CP ngày 10 tháng 01 năm 2022 của Chính phủ về quy định chi tiết một số điều của Luật Bảo vệ môi trường năm 2020;</w:t>
      </w:r>
    </w:p>
    <w:p>
      <w:r>
        <w:t>Căn cứ Nghị định số 158/2024/NĐ-CP ngày 18 tháng 12 năm 2024 của Chính phủ quy định về hoạt động vận tải đường bộ;</w:t>
      </w:r>
    </w:p>
    <w:p>
      <w:r>
        <w:t>Căn cứ Nghị định số 165/2024/NĐ-CP ngày 26 tháng 12 năm 2024 của Chính phủ Quy định chi tiết, hướng dẫn thi hành một số điều của Luật Đường bộ và Điều 77 Luật Trật tự, an toàn giao thông đường bộ;</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Sở Xây dựng tại Tờ trình số 7152/TTr-SXD ngày 20 tháng 8 năm 2025 về việc ban hành Quy định thời gian hoạt động của xe vệ sinh môi trường, xe ô tô chở vật liệu xây dựng, phế thải rời trong đô thị trên địa bàn tỉnh Thanh Hoá;</w:t>
      </w:r>
    </w:p>
    <w:p>
      <w:r>
        <w:t>Ủy ban nhân dân ban hành Quy định thời gian hoạt động của xe vệ sinh môi trường, xe ô tô chở vật liệu xây dựng, phế thải rời trong đô thị trên địa bàn tỉnh Thanh Hoá.</w:t>
      </w:r>
    </w:p>
    <w:p>
      <w:r>
        <w:t>Điều 1.  Ban hành kèm theo Quyết định này Quy định thời gian hoạt động của xe vệ sinh môi trường, xe ô tô chở vật liệu xây dựng, phế thải rời trong đô thị trên địa bàn tỉnh Thanh Hóa.</w:t>
      </w:r>
    </w:p>
    <w:p>
      <w:r>
        <w:t>Điều 2.  Quyết định này có hiệu lực thi hành kể từ ngày 15 tháng 11 năm 2025.</w:t>
      </w:r>
    </w:p>
    <w:p>
      <w:r>
        <w:t>Điều 3.  Chánh Văn phòng Ủy ban nhân dân tỉnh; Thủ trưởng các sở, ban, ngành, đơn vị cấp tỉnh; Chủ tịch Uỷ ban nhân dân các xã, phường và các cơ quan, tổ chức, cá nhân liên quan chịu trách nhiệm thi hành Quyết định này./.</w:t>
      </w:r>
    </w:p>
    <w:p>
      <w:r>
        <w:t>Nơi nhận:</w:t>
      </w:r>
    </w:p>
    <w:p>
      <w:r>
        <w:t>- Như Điều 3;</w:t>
      </w:r>
    </w:p>
    <w:p>
      <w:r>
        <w:t>- Bộ Xây dựng (để b/c);</w:t>
      </w:r>
    </w:p>
    <w:p>
      <w:r>
        <w:t>- TTr: Tỉnh uỷ, HĐND tỉnh (để b/c);</w:t>
      </w:r>
    </w:p>
    <w:p>
      <w:r>
        <w:t>- Chủ tịch UBND tỉnh (để b/c);</w:t>
      </w:r>
    </w:p>
    <w:p>
      <w:r>
        <w:t>- Các PCT UBND tỉnh;</w:t>
      </w:r>
    </w:p>
    <w:p>
      <w:r>
        <w:t>- Cục Kiểm tra văn bản và Quản lý xử lý vi phạm</w:t>
      </w:r>
    </w:p>
    <w:p>
      <w:r>
        <w:t>hành chính - Bộ Tư pháp;</w:t>
      </w:r>
    </w:p>
    <w:p>
      <w:r>
        <w:t>- CVP, các PCVP UBND tỉnh;</w:t>
      </w:r>
    </w:p>
    <w:p>
      <w:r>
        <w:t>- Công báo tỉnh Thanh Hóa;</w:t>
      </w:r>
    </w:p>
    <w:p>
      <w:r>
        <w:t>- Cổng thông tin điện tử tỉnh;</w:t>
      </w:r>
    </w:p>
    <w:p>
      <w:r>
        <w:t>- Lưu: VT, CN (V).</w:t>
      </w:r>
    </w:p>
    <w:p>
      <w:r>
        <w:t>TM. ỦY BAN NHÂN DÂN</w:t>
      </w:r>
    </w:p>
    <w:p>
      <w:r>
        <w:t>KT. CHỦ TỊCH</w:t>
      </w:r>
    </w:p>
    <w:p>
      <w:r>
        <w:t>PHÓ CHỦ TỊCH</w:t>
      </w:r>
    </w:p>
    <w:p>
      <w:r>
        <w:t>Mai Xuân Liêm</w:t>
      </w:r>
    </w:p>
    <w:p>
      <w:r>
        <w:t>QUY ĐỊNH</w:t>
      </w:r>
    </w:p>
    <w:p>
      <w:r>
        <w:t>THỜI GIAN HOẠT ĐỘNG CỦA XE VỆ SINH MÔI TRƯỜNG, XE Ô TÔ CHỞ VẬT LIỆU XÂY DỰNG, PHẾ THẢI RỜI TRONG ĐÔ THỊ TRÊN ĐỊA BÀN TỈNH THANH HÓA</w:t>
      </w:r>
    </w:p>
    <w:p>
      <w:r>
        <w:t>(Ban hành kèm theo Quyết định số 136/2025/QĐ-UBND ngày 03 tháng 11 năm 2025 của Ủy ban nhân dân tỉnh Thanh Hoá)</w:t>
      </w:r>
    </w:p>
    <w:p>
      <w:r>
        <w:t>Chương I</w:t>
      </w:r>
    </w:p>
    <w:p>
      <w:r>
        <w:t>QUY ĐỊNH CHUNG</w:t>
      </w:r>
    </w:p>
    <w:p>
      <w:r>
        <w:t>Điều 1. Phạm vi điều chỉnh</w:t>
      </w:r>
    </w:p>
    <w:p>
      <w:r>
        <w:t>1. Quy định này quy định về thời gian hoạt động của xe vệ sinh môi trường, xe ô tô chở vật liệu xây dựng, phế thải rời trong đô thị trên địa bàn tỉnh Thanh Hóa.</w:t>
      </w:r>
    </w:p>
    <w:p>
      <w:r>
        <w:t>2. Xe vệ sinh môi trường, xe ô tô chở vật liệu xây dựng, phế thải rời đang thực hiện nhiệm vụ an ninh, quốc phòng, nhiệm vụ khẩn cấp không thuộc phạm vi điều chỉnh tại Quy định này.</w:t>
      </w:r>
    </w:p>
    <w:p>
      <w:r>
        <w:t>Điều 2. Đối tượng áp dụng</w:t>
      </w:r>
    </w:p>
    <w:p>
      <w:r>
        <w:t>Các cơ quan quản lý nhà nước, các tổ chức, cá nhân có liên quan đến hoạt động của xe vệ sinh môi trường, xe ô tô chở vật liệu xây dựng, phế thải rời trong đô thị trên địa bàn tỉnh Thanh Hóa.</w:t>
      </w:r>
    </w:p>
    <w:p>
      <w:r>
        <w:t>Điều 3. Giải thích từ ngữ</w:t>
      </w:r>
    </w:p>
    <w:p>
      <w:r>
        <w:t>Trong Quy định này, những từ ngữ dưới đây được hiểu như sau:</w:t>
      </w:r>
    </w:p>
    <w:p>
      <w:r>
        <w:t>1. Đô thị là nơi tập trung dân cư sinh sống có mật độ cao và chủ yếu hoạt động trong lĩnh vực phi nông nghiệp; là trung tâm chính trị, hành chính, kinh tế, văn hoá hoặc chuyên ngành, có vai trò thúc đẩy sự phát triển kinh tế - xã hội của quốc gia hoặc một vùng lãnh thổ.</w:t>
      </w:r>
    </w:p>
    <w:p>
      <w:r>
        <w:t>2. Thời gian hoạt động là thời gian các phương tiện được phép di chuyển, hoạt động vệ sinh môi trường, vận chuyển vật liệu xây dựng, phế thải rời.</w:t>
      </w:r>
    </w:p>
    <w:p>
      <w:r>
        <w:t>3. Giờ cao điểm là khoảng thời gian thường xuyên có mật độ người và phương tiện đi lại lớn tại một khu vực hoặc một tuyến đường.</w:t>
      </w:r>
    </w:p>
    <w:p>
      <w:r>
        <w:t>4. Xe vệ sinh môi trường  là phương tiện chuyên dùng được sử dụng để hoạt động vệ sinh môi trường, vận chuyển chất thải từ nơi tập kết, lưu giữ đến nơi xử lý, bao gồm: Xe chở rác; xe quét rác, quét đường, hút bụi; xe phun nước rửa đường; xe hút bùn chất thải, phục vụ mục đích tạo ra môi trường sống cho con người xanh sạch đẹp.</w:t>
      </w:r>
    </w:p>
    <w:p>
      <w:r>
        <w:t>Chương II</w:t>
      </w:r>
    </w:p>
    <w:p>
      <w:r>
        <w:t>QUY ĐỊNH VỀ THỜI GIAN HOẠT ĐỘNG</w:t>
      </w:r>
    </w:p>
    <w:p>
      <w:r>
        <w:t>Điều 4. Nguyên tắc chung</w:t>
      </w:r>
    </w:p>
    <w:p>
      <w:r>
        <w:t>1. Xe vệ sinh môi trường, xe ô tô chở vật liệu xây dựng, phế thải rời phải đảm bảo thực hiện quy định tại Điều 35, khoản 4 Điều 44 của Luật trật tự, an toàn giao thông đường bộ ngày 27 tháng 06 năm 2024; Điều 65 của Luật bảo vệ môi trường ngày 17 tháng 11 năm 2020 và các quy định của pháp luật có liên quan.</w:t>
      </w:r>
    </w:p>
    <w:p>
      <w:r>
        <w:t>2. Việc quy định thời gian hoạt động của xe vệ sinh môi trường, xe ô tô chở vật liệu xây dựng, phế thải rời trong đô thị phải bảo đảm trật tự, an toàn giao thông, lưu thông an toàn, thông suốt, góp phần phát triển kinh tế - xã hội và bảo vệ môi trường.</w:t>
      </w:r>
    </w:p>
    <w:p>
      <w:r>
        <w:t>3. Trong quá trình tham gia giao thông trong đô thị, chủ phương tiện, đơn vị vận tải, người điều khiển xe vệ sinh môi trường, xe ô tô chở vật liệu xây dựng, phế thải rời phải chấp hành nghiêm quy định của pháp luật về trật tự, an toàn giao thông, bảo vệ môi trường và các quy định pháp luật có liên quan.</w:t>
      </w:r>
    </w:p>
    <w:p>
      <w:r>
        <w:t>Điều 5. Thời gian hoạt động của xe vệ sinh môi trường</w:t>
      </w:r>
    </w:p>
    <w:p>
      <w:r>
        <w:t>1. Đối với các tuyến đường trong đô thị: Được phép hoạt động trong khoảng thời gian từ 19 giờ 00 phút ngày hôm trước đến 06 giờ 00 phút ngày hôm sau.</w:t>
      </w:r>
    </w:p>
    <w:p>
      <w:r>
        <w:t>2. Xe vận chuyển chất thải rắn sinh hoạt, chất thải rắn công nghiệp thông thường phải xử lý, chất thải nguy hại thực hiện theo Quyết định riêng của Ủy ban nhân dân tỉnh.</w:t>
      </w:r>
    </w:p>
    <w:p>
      <w:r>
        <w:t>Điều 6. Thời gian hoạt động của xe ô t ô chở vật liệu xây dựng, phế thải rời</w:t>
      </w:r>
    </w:p>
    <w:p>
      <w:r>
        <w:t>1. Đối với các tuyến đường trong đô thị: Không được phép hoạt động trong các khung giờ cao điểm gồm: Từ 06 giờ 00 phút đến 08 giờ 00 phút; từ 11 giờ 00 phút đến 14 giờ 00 phút và từ 16 giờ 00 phút đến 19 giờ 00 phút.</w:t>
      </w:r>
    </w:p>
    <w:p>
      <w:r>
        <w:t>2. Đối với các đoạn tuyến quốc lộ, đường tỉnh đi qua các đô thị trên địa bàn tỉnh khi các đô thị này chưa được xây dựng các tuyến đường tránh thì xe ô tô chở vật liệu xây dựng, phế thải rời được phép hoạt động 24/24 giờ hàng ngày.</w:t>
      </w:r>
    </w:p>
    <w:p>
      <w:r>
        <w:t>Chương III</w:t>
      </w:r>
    </w:p>
    <w:p>
      <w:r>
        <w:t>TỔ CHỨC THỰC HIỆN</w:t>
      </w:r>
    </w:p>
    <w:p>
      <w:r>
        <w:t>Điều 7. Trách nhiệm của các sở, ngành</w:t>
      </w:r>
    </w:p>
    <w:p>
      <w:r>
        <w:t>1. Sở Xây dựng</w:t>
      </w:r>
    </w:p>
    <w:p>
      <w:r>
        <w:t>a) Chủ trì, phối hợp với Công an tỉnh, Sở Văn hoá, Thể thao và Du lịch, Sở Nông nghiệp và Môi trường, Ủy ban nhân dân các xã, phường và đơn vị có liên quan tuyên truyền, hướng dẫn, đôn đốc việc thực hiện Quy định này;</w:t>
      </w:r>
    </w:p>
    <w:p>
      <w:r>
        <w:t>b) Chủ trì, phối hợp với Công an tỉnh, Ủy ban nhân dân các xã, phường và các cơ quan có liên quan thực hiện rà soát, tổ chức giao thông phục vụ hoạt động của xe vệ sinh môi trường, xe ô tô chở vật liệu xây dựng, phế thải rời trên các tuyến đường trong đô thị thuộc phạm vi quản lý theo quy định tại Điều 5, Điều 6 của Quy định này;</w:t>
      </w:r>
    </w:p>
    <w:p>
      <w:r>
        <w:t>c) Tổng hợp các vướng mắc phát sinh trong quá trình thực hiện, tham mưu, đề xuất Ủy ban nhân dân tỉnh xem xét, sửa đổi, bổ sung các nội dung của Quy định này cho phù hợp.</w:t>
      </w:r>
    </w:p>
    <w:p>
      <w:r>
        <w:t>2. Công an tỉnh: Chỉ đạo các lực lượng chức năng tổ chức tuần tra, kiểm soát, kiểm tra, xử lý đối với hoạt động của xe vệ sinh môi trường, xe ô tô chở vật liệu xây dựng, phế thải rời hoạt động trong đô thị vi phạm về trật tự an toàn giao thông đường bộ, vệ sinh môi trường theo Quy định này và các Quy định pháp luật khác có liên quan.</w:t>
      </w:r>
    </w:p>
    <w:p>
      <w:r>
        <w:t>3. Sở Nông nghiệp và Môi trường</w:t>
      </w:r>
    </w:p>
    <w:p>
      <w:r>
        <w:t>Hướng dẫn các tổ chức, cá nhân thực hiện các quy định về môi trường liên quan đến hoạt động vận tải trên địa bàn tỉnh và các nội dung của Quy định này; phối hợp với các cơ quan, lực lượng chức năng kiểm tra, xử lý vi phạm về môi trường liên quan đến hoạt động của xe vệ sinh môi trường, xe ô tô chở vật liệu xây dựng, phế thải rời trong đô thị theo quy định.</w:t>
      </w:r>
    </w:p>
    <w:p>
      <w:r>
        <w:t>4. Sở Văn hóa Thể thao và Du lịch: Tuyên truyền, phổ biến quy định của pháp luật về bảo đảm trật tự, an toàn giao thông đường bộ, vệ sinh môi trường và các nội dung Quy định này đến các tổ chức, cá nhân và nhân dân trên địa bàn tỉnh.</w:t>
      </w:r>
    </w:p>
    <w:p>
      <w:r>
        <w:t>5. Ban Quản lý khu kinh tế Nghi Sơn và các Khu công nghiệp</w:t>
      </w:r>
    </w:p>
    <w:p>
      <w:r>
        <w:t>a) Chủ trì, phối hợp với Sở Nông nghiệp và Môi trường và Ủy ban nhân dân các xã, phường hướng dẫn hoạt động thu gom, vận chuyển phế thải trong các khu công nghiệp, cụm công nghiệp trên địa bàn tỉnh; kiểm tra, xử lý vi phạm theo quy định;</w:t>
      </w:r>
    </w:p>
    <w:p>
      <w:r>
        <w:t>b) Chủ trì, phối hợp với Công an tỉnh, Ủy ban nhân dân các xã, phường và các cơ quan có liên quan thực hiện rà soát, tổ chức giao thông phục vụ hoạt động của xe vệ sinh môi trường, xe ô tô chở vật liệu xây dựng, phế thải rời trên các tuyến đường trong đô thị thuộc phạm vi quản lý theo quy định tại Điều 5, Điều 6 của Quy định này.</w:t>
      </w:r>
    </w:p>
    <w:p>
      <w:r>
        <w:t>6. Các sở, ban, ngành cấp tỉnh căn cứ chức năng, nhiệm vụ phối hợp thực hiện tốt công tác quản lý, tuyên truyền, phổ biến nội dung của Quy định này đến các tổ chức, cá nhân liên quan đến hoạt động của xe vệ sinh môi trường, xe ô tô chở vật liệu xây dựng, phế thải rời trong đô thị để biết và thực hiện.</w:t>
      </w:r>
    </w:p>
    <w:p>
      <w:r>
        <w:t>Điều 8. Trách nhiệm của Ủy ban nhân dân các xã, phường</w:t>
      </w:r>
    </w:p>
    <w:p>
      <w:r>
        <w:t>1. Tổ chức tuyên truyền pháp luật về bảo đảm trật tự, an toàn giao thông đường bộ, vệ sinh môi trường đối với hoạt động của xe vệ sinh môi trường, xe ô tô chở vật liệu xây dựng, phế thải rời và các nội dung của Quy định này đến các tổ chức, cá nhân và nhân dân trên địa bàn để biết, thực hiện.</w:t>
      </w:r>
    </w:p>
    <w:p>
      <w:r>
        <w:t>2. Căn cứ tình hình thực tế tại địa phương, có trách nhiệm thực hiện rà soát, tổ chức giao thông phục vụ hoạt động của xe vệ sinh môi trường, xe ô tô chở vật liệu xây dựng, phế thải rời trên các tuyến đường trong đô thị thuộc phạm vi quản lý theo quy định tại Điều 5, Điều 6 của Quy định này. Trong quá trình thực hiện, nếu có phát sinh yếu tố mất an toàn giao thông thì chủ động (xin ý kiến Công an tỉnh, Sở Xây dựng nếu xét thấy cần thiết) để điều chỉnh phương án tổ chức giao thông nhằm đảm bảo hoạt động của xe vệ sinh môi trường, xe ô tô chở vật liệu xây dựng, phế thải rời được lưu thông an toàn, thông suốt.</w:t>
      </w:r>
    </w:p>
    <w:p>
      <w:r>
        <w:t>3. Chỉ đạo lực lượng chức năng kiểm tra hoạt động vận chuyển của xe vệ sinh môi trường, xe ô tô chở vật liệu xây dựng, phế thải rời trên địa bàn; kịp thời phát hiện, xử lý nghiêm các hành vi vi phạm pháp luật về trật tự, an toàn giao thông đường bộ, vệ sinh môi trường trong hoạt động của xe vệ sinh môi trường, xe ô tô chở vật liệu xây dựng, phế thải rời theo quy định.</w:t>
      </w:r>
    </w:p>
    <w:p>
      <w:r>
        <w:t>4. Tổng hợp, báo cáo việc triển khai Quy định này tại địa phương và tình hình hoạt động của xe vệ sinh môi trường, xe ô tô chở vật liệu xây dựng, phế thải rời trên địa bàn về Sở Xây dựng khi có yêu cầu.</w:t>
      </w:r>
    </w:p>
    <w:p>
      <w:r>
        <w:t>Điều 9. Trách nhiệm của chủ phương tiện, đơn vị vận tải</w:t>
      </w:r>
    </w:p>
    <w:p>
      <w:r>
        <w:t>1. Chấp hành nghiêm các quy định của pháp luật về bảo đảm trật tự, an toàn giao thông đường bộ, bảo vệ môi trường, Quy định này và các quy định pháp luật khác có liên quan.</w:t>
      </w:r>
    </w:p>
    <w:p>
      <w:r>
        <w:t>2. Đảm bảo điều kiện phương tiện và trang bị thiết bị đầy đủ cho xe vệ sinh môi trường, xe ô tô chở vật liệu xây dựng, phế thải rời theo quy định của Luật Trật tự, an toàn giao thông đường bộ ngày 27 tháng 06 năm 2024, Luật bảo vệ Môi trường ngày 17 tháng 11 năm 2020 và các quy định pháp luật khác có liên quan;</w:t>
      </w:r>
    </w:p>
    <w:p>
      <w:r>
        <w:t>3. Yêu cầu lái xe, người điều khiển xe vệ sinh môi trường, xe ô tô chở vật liệu xây dựng, phế thải rời khi hoạt động trong đô thị phải chấp hành lộ trình và thời gian hoạt động theo quy định của cơ quan có thẩm quyền; bảo đảm không làm rò rỉ, rơi vãi, phát tán gây ô nhiễm môi trường và chịu trách nhiệm khắc phục sự c ố nếu xảy ra trong quá trình vận chuyển.</w:t>
      </w:r>
    </w:p>
    <w:p>
      <w:r>
        <w:t>Điều 10. Trách nhiệm của người điều khiển phương tiện, người lái xe</w:t>
      </w:r>
    </w:p>
    <w:p>
      <w:r>
        <w:t>1. Chấp hành nghiêm các quy định của pháp luật về đảm bảo trật tự, an toàn giao thông đường bộ và vệ sinh môi trường.</w:t>
      </w:r>
    </w:p>
    <w:p>
      <w:r>
        <w:t>2. Đảm bảo xe vệ sinh môi trường, xe ô tô chở vật liệu xây dựng, phế thải rời phải được che phủ kín, không để rơi vãi trên đường phố theo quy định.</w:t>
      </w:r>
    </w:p>
    <w:p>
      <w:r>
        <w:t>3. Đảm bảo đáp ứng đầy đủ các điều kiện của người điều khiển phương tiện tham gia giao thông đường bộ theo quy định tại Điều 56 Luật Trật tự, an toàn giao thông đường bộ ngày 27 tháng 06 năm 2024.</w:t>
      </w:r>
    </w:p>
    <w:p>
      <w:r>
        <w:t>Điều 11. Điều khoản thi hành</w:t>
      </w:r>
    </w:p>
    <w:p>
      <w:r>
        <w:t>Trong quá trình tổ chức triển khai thực hiện, nếu có khó khăn, vướng mắc cần sửa đổi, bổ sung, đề nghị các cơ quan, đơn vị, tổ chức, cá nhân kịp thời có bá o cáo gửi Sở Xây dựng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