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1358/QĐ-UBND năm 2025 chấm dứt hiệu lực thi hành Quyết định của Ủy ban nhân dân tỉnh Khánh Hòa về quy chế tổ chức và hoạt động của Ban Quản lý dự án đầu tư xây dựng các công trình nông nghiệp và giao thông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1358/QĐ-UBND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30/09/2025</w:t>
            </w:r>
          </w:p>
        </w:tc>
      </w:tr>
      <w:tr>
        <w:tc>
          <w:tcPr>
            <w:tcW w:type="dxa" w:w="4320"/>
          </w:tcPr>
          <w:p>
            <w:r>
              <w:t>Ngày hiệu lực</w:t>
            </w:r>
          </w:p>
        </w:tc>
        <w:tc>
          <w:tcPr>
            <w:tcW w:type="dxa" w:w="4320"/>
          </w:tcPr>
          <w:p>
            <w:r>
              <w:t>30/09/2025</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1358/QĐ-UBND</w:t>
      </w:r>
    </w:p>
    <w:p>
      <w:r>
        <w:t>Khánh Hòa, ngày 30 tháng 9 năm 2025</w:t>
      </w:r>
    </w:p>
    <w:p>
      <w:r>
        <w:t>QUYẾT ĐỊNH</w:t>
      </w:r>
    </w:p>
    <w:p>
      <w:r>
        <w:t>VỀ VIỆC CHẤM DỨT HIỆU LỰC THI HÀNH QUYẾT ĐỊNH CỦA UBND TỈNH KHÁNH HÒA BAN HÀNH QUY CHẾ TỔ CHỨC VÀ HOẠT ĐỘNG CỦA BAN QUẢN LÝ DỰ ÁN ĐẦU TƯ XÂY DỰNG CÁC CÔNG TRÌNH NÔNG NGHIỆP VÀ GIAO THÔNG TỈNH KHÁNH HÒA</w:t>
      </w:r>
    </w:p>
    <w:p>
      <w:r>
        <w:t>ỦY BAN NHÂN DÂN TỈNH KHÁNH HÒA</w:t>
      </w:r>
    </w:p>
    <w:p>
      <w:r>
        <w:t>Căn cứ Luật Tổ chức chính quyền địa phương ngày 16 tháng 6 năm 2025;</w:t>
      </w:r>
    </w:p>
    <w:p>
      <w:r>
        <w:t>Căn cứ Nghị định số 60/2021/NĐ-CP ngày 21/6/2021 của Chính phủ quy định cơ chế tự chủ tài chính của đơn vị sự nghiệp công lập; Nghị định số 111/2025/NĐ-CP ngày 22/5/2025 của Chính phủ sửa đổi, bổ sung một số điều của Nghị định số 60/2021/NĐ-CP;</w:t>
      </w:r>
    </w:p>
    <w:p>
      <w:r>
        <w:t>Căn cứ Nghị định số 115/2020/NĐ-CP ngày 25/9/2020 của Chính phủ quy định về tuyển dụng, sử dụng và quản lý viên chức; Nghị định số 85/2023/NĐ-CP ngày 07/12/2023 của Chính phủ về sửa đổi, bổ sung một số điều của Nghị định số 115/2020/NĐ-CP ngày 25 tháng 9 năm 2020 về tuyển dụng, sử dụng và quản lý viên chức;</w:t>
      </w:r>
    </w:p>
    <w:p>
      <w:r>
        <w:t>Căn cứ Nghị định số 175/2024/NĐ-CP ngày 30/12/2024 của Chính phủ quy định chi tiết một số điều và biện pháp thi hành Luật Xây dựng về quản lý hoạt động xây dựng;</w:t>
      </w:r>
    </w:p>
    <w:p>
      <w:r>
        <w:t>Căn cứ Thông tư số 70/2024/TT-BTC ngày 01/10/2024 của Bộ Tài chính quy định về quản lý, sử dụng các khoản thu từ hoạt động tư vấn, quản lý dự án của các chủ đầu tư, ban quản lý dự án sử dụng vốn ngân sách nhà nước;</w:t>
      </w:r>
    </w:p>
    <w:p>
      <w:r>
        <w:t>Căn cứ Quyết định số 1874/QĐ-UBND ngày 27 tháng 6 năm 2025 của Ủy ban nhân dân tỉnh Khánh Hòa về việc sáp nhập Ban Quản lý dự án các công trình xây dựng Diên Khánh, Ban Quản lý dự án các công trình xây dựng Khánh Vĩnh, Ban Quản lý dự án các công trình xây dựng Khánh Sơn, Ban Quản lý dự án các công trình xây dựng Cam Lâm, Ban Quản lý dự án các công trình xây dựng Cam Ranh vào Ban Quản lý dự án đầu tư xây dựng các công trình Nông nghiệp và Giao thông tỉnh Khánh Hòa và kiện toàn tổ chức;</w:t>
      </w:r>
    </w:p>
    <w:p>
      <w:r>
        <w:t>Theo đề nghị của Giám đốc Ban Quản lý dự án đầu tư xây dựng các công trình Nông nghiệp và Giao thông tỉnh Khánh Hòa tại Tờ trình số 2279/TTr-DANNGT ngày 04/9/2025 và Giám đốc Sở Nội vụ tại Công văn số 3112/SNV-TCBC&amp;CCVC ngày 22/9/2025.</w:t>
      </w:r>
    </w:p>
    <w:p>
      <w:r>
        <w:t>QUYẾT ĐỊNH:</w:t>
      </w:r>
    </w:p>
    <w:p>
      <w:r>
        <w:t>Điều 1.  Chấm dứt hiệu lực thi hành các Quyết định số 3323/QĐ-UBND ngày 03/11/2017 của UBND tỉnh Khánh Hòa về việc ban hành Quy chế tổ chức và hoạt động của Ban Quản lý dự án đầu tư xây dựng các công trình Nông nghiệp và Giao thông tỉnh Khánh Hòa và Quyết định số 2987/QĐ-UBND ngày 26/9/2019 về điều chỉnh khoản 4 Điều 1 Quy chế tổ chức và hoạt động của Ban Quản lý dự án đầu tư xây dựng các công trình Nông nghiệp và Giao thông tỉnh Khánh Hòa ban hành kèm theo Quyết định số 3323/QĐ-UBND ngày 03/11/2017 của Ủy ban nhân dân tỉnh Khánh Hòa.</w:t>
      </w:r>
    </w:p>
    <w:p>
      <w:r>
        <w:t>Ban Quản lý dự án đầu tư xây dựng các công trình Nông nghiệp và Giao thông tỉnh Khánh Hòa có trách nhiệm xây dựng Quy chế tổ chức hoạt động và ban hành theo đúng thẩm quyền quy định.</w:t>
      </w:r>
    </w:p>
    <w:p>
      <w:r>
        <w:t>Điều 2.  Chánh Văn phòng Ủy ban nhân dân tỉnh; Giám đốc các Sở: Nội vụ, Tài chính; Giám đốc Ban Quản lý dự án đầu tư xây dựng các công trình Nông nghiệp và Giao thông tỉnh Khánh Hòa và Thủ trưởng các cơ quan, đơn vị liên quan chịu trách nhiệm thi hành Quyết định này kể từ ngày ký./.</w:t>
      </w:r>
    </w:p>
    <w:p>
      <w:r>
        <w:t>Nơi nhận:</w:t>
      </w:r>
    </w:p>
    <w:p>
      <w:r>
        <w:t>- Như Điều 2;</w:t>
      </w:r>
    </w:p>
    <w:p>
      <w:r>
        <w:t>- Chủ tịch, các PCT. UBND tỉnh;</w:t>
      </w:r>
    </w:p>
    <w:p>
      <w:r>
        <w:t>- TT Công báo và Cổng thông tin điện tử;</w:t>
      </w:r>
    </w:p>
    <w:p>
      <w:r>
        <w:t>- VPUB: LĐ, XDCB;</w:t>
      </w:r>
    </w:p>
    <w:p>
      <w:r>
        <w:t>- Lưu: VT, KGVX. NNN</w:t>
      </w:r>
    </w:p>
    <w:p>
      <w:r>
        <w:t>TM. ỦY BAN NHÂN DÂN</w:t>
      </w:r>
    </w:p>
    <w:p>
      <w:r>
        <w:t>CHỦ TỊCH</w:t>
      </w:r>
    </w:p>
    <w:p>
      <w:r>
        <w:t>Nguyễn Khắc Toàn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