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1356/QĐ-UBND năm 2024 về Danh mục loại dự án được áp dụng cơ chế đặc thù trong quản lý đầu tư xây dựng thuộc Chương trình mục tiêu quốc gia giai đoạn 2021-2025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1356/QĐ-UBND</w:t>
      </w:r>
    </w:p>
    <w:p>
      <w:r>
        <w:t>Cà Mau, ngày 09 tháng 7 năm 2024</w:t>
      </w:r>
    </w:p>
    <w:p>
      <w:r>
        <w:t>QUYẾT ĐỊNH</w:t>
      </w:r>
    </w:p>
    <w:p>
      <w:r>
        <w:t>BAN HÀNH DANH MỤC LOẠI DỰ ÁN ĐƯỢC ÁP DỤNG CƠ CHẾ ĐẶC THÙ TRONG QUẢN LÝ ĐẦU TƯ XÂY DỰNG THUỘC CÁC CHƯƠNG TRÌNH MỤC TIÊU QUỐC GIA GIAI ĐOẠN 2021 - 2025 TRÊN ĐỊA BÀN TỈNH CÀ MAU</w:t>
      </w:r>
    </w:p>
    <w:p>
      <w:r>
        <w:t>ỦY BAN NHÂN DÂN TỈNH CÀ MAU</w:t>
      </w:r>
    </w:p>
    <w:p>
      <w:r>
        <w:t>Căn cứ Luật Tổ chức chính quyền địa phương ngày 19/6/2015 (sửa đổi, bổ sung năm 2017,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các Quyết định của Thủ tướng Chính phủ: số 1719/QĐ-TTg ngày 14 tháng 10 năm 2021 phê duyệt Chương trình mục tiêu quốc gia phát triển kinh tế - xã hội vùng đồng bào dân tộc thiểu số và miền núi giai đoạn 2021-2030, giai đoạn I: từ năm 2021 đến năm 2025; số 90/QĐ-TTg ngày 18 tháng 01 năm 2022 phê duyệt Chương trình mục tiêu quốc gia giảm nghèo bền vững giai đoạn 2021-2025; số 263/QĐ-TTg ngày 22 tháng 02 năm 2022 phê duyệt Chương trình mục tiêu quốc gia xây dựng nông thôn mới giai đoạn 2021-2025;</w:t>
      </w:r>
    </w:p>
    <w:p>
      <w:r>
        <w:t>Căn cứ Công văn số 11564/BGTVT-KHĐT ngày 07/11/2022 của Bộ trưởng Bộ Giao thông vận tải về việc danh mục loại dự án được áp dụng cơ chế đặc thù thực hiện các Chương trình mục tiêu quốc gia giai đoạn 2021-2025 trên địa bàn tỉnh Cà Mau;</w:t>
      </w:r>
    </w:p>
    <w:p>
      <w:r>
        <w:t>Căn cứ Tờ trình số 455-TTr/BCSĐ ngày 01/7/2024 của Ban cán sự đảng Ủy ban nhân dân tỉnh về việc xin ý kiến về danh mục loại dự án được áp dụng cơ chế đặc thù trong quản lý đầu tư xây dựng đối với một số dự án thuộc các Chương trình mục tiêu quốc gia giai đoạn 2021-2025 trên địa bàn tỉnh Cà Mau;</w:t>
      </w:r>
    </w:p>
    <w:p>
      <w:r>
        <w:t>Căn cứ ý kiến chỉ đạo của Thường trực Tỉnh ủy tại cuộc họp ngày 04/7/2024;</w:t>
      </w:r>
    </w:p>
    <w:p>
      <w:r>
        <w:t>Theo đề nghị của Sở Xây dựng tại Công văn số 2044/SXD-QLXD ngày 04/6/2024 và ý kiến Thành viên Ủy ban nhân dân tỉnh tại cuộc họp ngày 11/6/2024.</w:t>
      </w:r>
    </w:p>
    <w:p>
      <w:r>
        <w:t>QUYẾT ĐỊNH:</w:t>
      </w:r>
    </w:p>
    <w:p>
      <w:r>
        <w:t>Điều 1.    Ban hành danh mục loại dự án được áp dụng cơ chế đặc thù trong quản lý đầu tư xây dựng thuộc các Chương trình mục tiêu quốc gia giai đoạn 2021-2025 trên địa bàn tỉnh Cà Mau, bao gồm:</w:t>
      </w:r>
    </w:p>
    <w:p>
      <w:r>
        <w:t>Công trình đường giao thông nông thôn cấp C, D theo hướng dẫn của Bộ Giao thông vận tải tại Quyết định số 932/QĐ-BGTVT ngày 18/7/2022 về “Hướng dẫn thực hiện tiêu chí về giao thông thuộc bộ tiêu chí quốc gia về xã nông thôn mới/xã nông thôn mới nâng cao và huyện nông thôn mới/huyện nông thôn mới nâng cao giai đoạn 2021 - 2025” (không bao gồm công trình cầu, cống trên tuyến).</w:t>
      </w:r>
    </w:p>
    <w:p>
      <w:r>
        <w:t>Điều 2.    Tổ chức thực hiện</w:t>
      </w:r>
    </w:p>
    <w:p>
      <w:r>
        <w:t>1. Sở Lao động - Thương binh và Xã hội (cơ quan chủ trì Chương trình mục tiêu quốc gia Giảm nghèo bền vững tỉnh), Sở Nông nghiệp và Phát triển nông thôn (cơ quan chủ trì Chương trình mục tiêu quốc gia Xây dựng nông thôn mới tỉnh), Ban Dân tộc (cơ quan chủ trì Chương trình mục tiêu quốc gia phát triển kinh tế - xã hội vùng đồng bào dân tộc thiểu số và miền núi) đồng chủ trì, phối hợp với các ngành, địa phương liên quan tổ chức triển khai thực hiện Quyết định này.</w:t>
      </w:r>
    </w:p>
    <w:p>
      <w:r>
        <w:t>2. Sở Giao thông vận tải căn cứ vào chức năng, nhiệm vụ quản lý ngành, triển khai áp dụng các thiết kế mẫu, thiết kế điển hình hoặc thiết kế sẵn có; đồng thời, rà soát các mẫu thiết kế nêu trên, nếu không phù hợp thì điều chỉnh cho phù hợp hoặc chưa có thì lập và ban hành mới để áp dụng cho cơ chế đặc thù tại Điều 1 Quyết định này để làm cơ sở cho các địa phương triển khai thực hiện đảm bảo theo đúng tiêu chí quy định tại Nghị định số 27/2022/NĐ-CP ngày 19/4/2022 của Chính phủ.</w:t>
      </w:r>
    </w:p>
    <w:p>
      <w:r>
        <w:t>Điều 3.    Chánh Văn phòng UBND tỉnh; Giám đốc các sở, ngành: Kế hoạch và Đầu tư, Tài chính, Nông nghiệp và Phát triển nông thôn, Công Thương, Lao động - Thương binh và Xã hội, Xây dựng, Giao thông vận tải, Y tế, Giáo dục và Đào tạo, Văn hóa, Thể thao và Du lịch, Thông tin và Truyền thông, Kho bạc Nhà nước tỉnh, Ban Dân tộc tỉnh; Cơ quan thường trực Ban Chỉ đạo tỉnh (Sở Kế hoạch và Đầu tư); Chủ tịch UBND các huyện, thành phố Cà Mau và Thủ trưởng các cơ quan, đơn vị có liên quan chịu trách nhiệm thi hành Quyết định này.</w:t>
      </w:r>
    </w:p>
    <w:p>
      <w:r>
        <w:t>Quyết định này thay thế Quyết định số 2709/QĐ-UBND ngày 08/11/2022 của Ủy ban nhân dân tỉnh và có hiệu lực thi hành kể từ ngày ký./.</w:t>
      </w:r>
    </w:p>
    <w:p>
      <w:r>
        <w:t>Nơi nhận:</w:t>
      </w:r>
    </w:p>
    <w:p>
      <w:r>
        <w:t>- Như Điều 3;</w:t>
      </w:r>
    </w:p>
    <w:p>
      <w:r>
        <w:t>- CT, các PCT UBND tỉnh;</w:t>
      </w:r>
    </w:p>
    <w:p>
      <w:r>
        <w:t>- Các Ủy viên UBND tỉnh (iO);</w:t>
      </w:r>
    </w:p>
    <w:p>
      <w:r>
        <w:t>- CVP, các PVP UBND tỉnh;</w:t>
      </w:r>
    </w:p>
    <w:p>
      <w:r>
        <w:t>- Phòng: QH-XD (Phg01), TH, KT, NN-TN;</w:t>
      </w:r>
    </w:p>
    <w:p>
      <w:r>
        <w:t>- Lưu: VT, Ktr877/7.</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