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1351/QĐ-UBND phê duyệt bổ sung dự án, công trình vào Kế hoạch sử dụng đất năm 2023 huyện Quảng Hòa, tỉnh Cao Bằng (đợt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1351/QĐ-UBND</w:t>
      </w:r>
    </w:p>
    <w:p>
      <w:r>
        <w:t>Cao Bằng, ngày 17 tháng 10 năm 2023</w:t>
      </w:r>
    </w:p>
    <w:p>
      <w:r>
        <w:t>QUYẾT ĐỊNH</w:t>
      </w:r>
    </w:p>
    <w:p>
      <w:r>
        <w:t>PHÊ DUYỆT BỔ SUNG, ĐIỀU CHỈNH DỰ ÁN, CÔNG TRÌNH VÀO KẾ HOẠCH SỬ DỤNG ĐẤT NĂM 2023 HUYỆN QUẢNG HOÀ (ĐỢT 3)</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2019/QĐ-UBND ngày 31/12/2022 của Ủy ban nhân dân tỉnh Cao Bằng về việc phê duyệt Kế hoạch sử dụng đất năm 2023 huyện Quảng Hoà;</w:t>
      </w:r>
    </w:p>
    <w:p>
      <w:r>
        <w:t>Theo đề nghị của UBND huyện Quảng Hoà tại Tờ trình số 178/TTr-UBND ngày 20/9/2023; Giám đốc Sở Tài nguyên và Môi trường tại Tờ trình số 3297/TTr-STNMT ngày 12/10/2023.</w:t>
      </w:r>
    </w:p>
    <w:p>
      <w:r>
        <w:t>QUYẾT ĐỊNH:</w:t>
      </w:r>
    </w:p>
    <w:p>
      <w:r>
        <w:t>Điều 1.  Phê duyệt bổ sung, điều chỉnh dự án, công trình vào Kế hoạch sử dụng đất năm 2023 huyện Quảng Hoà (đợt 3) như sau:</w:t>
      </w:r>
    </w:p>
    <w:p>
      <w:r>
        <w:t>1. Phê duyệt bổ sung 02 dự án vào Kế hoạch sử dụng đất năm 2023 huyện Quảng Hòa:</w:t>
      </w:r>
    </w:p>
    <w:p>
      <w:r>
        <w:t>1.1. Công trình Trụ sở làm việc Công an xã Bế Văn Đàn thuộc Công an huyện Quảng Hòa,tỉnh Cao Bằng</w:t>
      </w:r>
    </w:p>
    <w:p>
      <w:r>
        <w:t>- Diện tích: 0,0312 ha;</w:t>
      </w:r>
    </w:p>
    <w:p>
      <w:r>
        <w:t>- Địa điểm thực hiện: xã Bế Văn Đàn, huyện Quảng Hoà.</w:t>
      </w:r>
    </w:p>
    <w:p>
      <w:r>
        <w:t>1.2. Dự án tái định cư phục vụ giải phóng mặt bằng công trình xây dựng biểu tượng vườn hoa Quảng Uyên, huyện Quảng Hòa, tỉnh Cao Bằng</w:t>
      </w:r>
    </w:p>
    <w:p>
      <w:r>
        <w:t>- Diện tích: 0,012 ha;</w:t>
      </w:r>
    </w:p>
    <w:p>
      <w:r>
        <w:t>- Địa điểm thực hiện: Thị trấn Quảng Uyên, huyện Quảng Hoà.</w:t>
      </w:r>
    </w:p>
    <w:p>
      <w:r>
        <w:t>(chi tiết tại phụ lục số 01)</w:t>
      </w:r>
    </w:p>
    <w:p>
      <w:r>
        <w:t>2. Phê duyệt điều chỉnh 01 dự án trong Kế hoạch sử dụng đất năm 2023 huyện Quảng Hoà:</w:t>
      </w:r>
    </w:p>
    <w:p>
      <w:r>
        <w:t>- Nội dung đã phê duyệt:</w:t>
      </w:r>
    </w:p>
    <w:p>
      <w:r>
        <w:t>+ Tên dự án: Đường tránh thị trấn Quảng Uyên;</w:t>
      </w:r>
    </w:p>
    <w:p>
      <w:r>
        <w:t>+ Tổng diện tích thực hiện: 11,00 ha;</w:t>
      </w:r>
    </w:p>
    <w:p>
      <w:r>
        <w:t>+ Địa điểm thực hiện: xã Phúc Sen, thị trấn Quảng Uyên, huyện Quảng Hoà.</w:t>
      </w:r>
    </w:p>
    <w:p>
      <w:r>
        <w:t>- Nội dung đề nghị điều chỉnh:</w:t>
      </w:r>
    </w:p>
    <w:p>
      <w:r>
        <w:t>+ Tên dự án: Đường tránh thị trấn Quảng Uyên;</w:t>
      </w:r>
    </w:p>
    <w:p>
      <w:r>
        <w:t>+ Tổng diện tích thực hiện: 13,29 ha;</w:t>
      </w:r>
    </w:p>
    <w:p>
      <w:r>
        <w:t>+ Địa điểm thực hiện: xã Phúc Sen, thị trấn Quảng Uyên, huyện Quảng Hoà.</w:t>
      </w:r>
    </w:p>
    <w:p>
      <w:r>
        <w:t>(chi tiết tại phụ lục số 02)</w:t>
      </w:r>
    </w:p>
    <w:p>
      <w:r>
        <w:t>Điều 2.  Ủy ban nhân dân huyện Quảng Hoà có trách nhiệm công bố công khai việc bổ sung, điều chỉnh Kế hoạch sử dụng đất năm 2023 theo đúng quy định của pháp luật về đất đai; báo cáo kết quả thực hiện theo quy định.</w:t>
      </w:r>
    </w:p>
    <w:p>
      <w:r>
        <w:t>Điều 3.  Các nội dung khác thực hiện theo Quyết định số 2019/QĐ-UBND ngày 31 tháng 12 năm 2022 của UBND tỉnh Cao Bằng Về việc phê duyệt Kế hoạch sử dụng đất năm 2023 của huyện Quảng Hoà.</w:t>
      </w:r>
    </w:p>
    <w:p>
      <w:r>
        <w:t>Điều 4.  Quyết định này có hiệu lực thi hành kể từ ngày ký.</w:t>
      </w:r>
    </w:p>
    <w:p>
      <w:r>
        <w:t>Chánh Văn phòng Ủy ban nhân dân tỉnh; Giám đốc Sở Tài nguyên và Môi trường; Chủ tịch UBND huyện Quảng Hoà và Thủ trưởng các cơ quan liên quan chịu trách nhiệm thi hành Quyết định này./.</w:t>
      </w:r>
    </w:p>
    <w:p>
      <w:r>
        <w:t>TM. ỦY BAN NHÂN DÂN</w:t>
      </w:r>
    </w:p>
    <w:p>
      <w:r>
        <w:t>KT. CHỦ TỊCH</w:t>
      </w:r>
    </w:p>
    <w:p>
      <w:r>
        <w:t>PHÓ CHỦ TỊCH</w:t>
      </w:r>
    </w:p>
    <w:p>
      <w:r>
        <w:t>Nguyễn Trung Thảo</w:t>
      </w:r>
    </w:p>
    <w:p>
      <w:r>
        <w:t>PHỤ LỤC 01</w:t>
      </w:r>
    </w:p>
    <w:p>
      <w:r>
        <w:t>DANH MỤC CÁC DỰ ÁN, CÔNG TRÌNH BỔ SUNG KẾ HOẠCH SỬ DỤNG ĐẤT NĂM 2023 HUYỆN QUẢNG HOÀ (ĐỢT 3)</w:t>
      </w:r>
    </w:p>
    <w:p>
      <w:r>
        <w:t>(Kèm theo Quyết định số 1351/QĐ-UBND ngày 17/10/2023 của UBND tỉnh Cao Bằng)</w:t>
      </w:r>
    </w:p>
    <w:p>
      <w:r>
        <w:t>STT</w:t>
      </w:r>
    </w:p>
    <w:p>
      <w:r>
        <w:t>Tên dự án, công trình (theo quyết định phê duyệt)</w:t>
      </w:r>
    </w:p>
    <w:p>
      <w:r>
        <w:t>Tổng diện tích đăng ký (ha)</w:t>
      </w:r>
    </w:p>
    <w:p>
      <w:r>
        <w:t>Trong đó</w:t>
      </w:r>
    </w:p>
    <w:p>
      <w:r>
        <w:t>Vị trí, địa điểm</w:t>
      </w:r>
    </w:p>
    <w:p>
      <w:r>
        <w:t>Văn bản pháp lý (Số hiệu, thời gian, thẩm quyền, trích yếu văn bản)</w:t>
      </w:r>
    </w:p>
    <w:p>
      <w:r>
        <w:t>Đất trồng lúa</w:t>
      </w:r>
    </w:p>
    <w:p>
      <w:r>
        <w:t>Đất rừng phòng hộ</w:t>
      </w:r>
    </w:p>
    <w:p>
      <w:r>
        <w:t>Đất rừng đặc dụng</w:t>
      </w:r>
    </w:p>
    <w:p>
      <w:r>
        <w:t>Đất khác</w:t>
      </w:r>
    </w:p>
    <w:p>
      <w:r>
        <w:t>Địa điểm (đến cấp xã)</w:t>
      </w:r>
    </w:p>
    <w:p>
      <w:r>
        <w:t>Số tờ bản đồ</w:t>
      </w:r>
    </w:p>
    <w:p>
      <w:r>
        <w:t>Số thửa</w:t>
      </w:r>
    </w:p>
    <w:p>
      <w:r>
        <w:t>(1)</w:t>
      </w:r>
    </w:p>
    <w:p>
      <w:r>
        <w:t>(2)</w:t>
      </w:r>
    </w:p>
    <w:p>
      <w:r>
        <w:t>(3)</w:t>
      </w:r>
    </w:p>
    <w:p>
      <w:r>
        <w:t>(4)</w:t>
      </w:r>
    </w:p>
    <w:p>
      <w:r>
        <w:t>(5)</w:t>
      </w:r>
    </w:p>
    <w:p>
      <w:r>
        <w:t>(6)</w:t>
      </w:r>
    </w:p>
    <w:p>
      <w:r>
        <w:t>(7)</w:t>
      </w:r>
    </w:p>
    <w:p>
      <w:r>
        <w:t>(8)</w:t>
      </w:r>
    </w:p>
    <w:p>
      <w:r>
        <w:t>(9)</w:t>
      </w:r>
    </w:p>
    <w:p>
      <w:r>
        <w:t>(6)</w:t>
      </w:r>
    </w:p>
    <w:p>
      <w:r>
        <w:t>(10)</w:t>
      </w:r>
    </w:p>
    <w:p>
      <w:r>
        <w:t>1</w:t>
      </w:r>
    </w:p>
    <w:p>
      <w:r>
        <w:t>Công trình Trụ sở làm việc Công an xã Bế Văn Đàn thuộc Công an huyện Quảng Hòa,tỉnh Cao Bằng</w:t>
      </w:r>
    </w:p>
    <w:p>
      <w:r>
        <w:t>0,0312</w:t>
      </w:r>
    </w:p>
    <w:p>
      <w:r>
        <w:t>0,0312</w:t>
      </w:r>
    </w:p>
    <w:p>
      <w:r>
        <w:t>xã Bế Văn Đàn</w:t>
      </w:r>
    </w:p>
    <w:p>
      <w:r>
        <w:t>tờ 33</w:t>
      </w:r>
    </w:p>
    <w:p>
      <w:r>
        <w:t>Thửa (tờ): 7, 12, 14, 18, 19, 23, 29, 37, 38, 43, 44, 57 (19); 9, 10, 23, 37, 38, 52, 79, 81, 102, 103, 126, 127, 129 (26); 1, 2, 5, 6, 7, 8, 9, 20, 21 (27), 107, 115, 116, 129 (10); 1, 15, 18, 21, 23, 26 (14); 67, 69, 70, 72, 73, 81, 105, 112 (15); 8, 9, 15, 16, 17, 23, 24, 25, 26, 27, 28, 33, 34, 35, 36, 37, 38, 39, 40, 41, 43, 44, 45, 46, 50, 57, 59, 60 (20); 32 (21); 1,2, 22(31).</w:t>
      </w:r>
    </w:p>
    <w:p>
      <w:r>
        <w:t>Quyết định số: 4494/QĐ-BCA-H01 ngày 16/6/2022 của Bộ Công an về việc Phê duyệt chủ trương đầu tư các dự án Trụ sở làm việc công an xã, thị trấn biên giới thuộc Công an các tỉnh; Quyết định số: 4360/QĐ-CAT-PH10 ngày 20/10/2022 của Công an tỉnh Cao Bằng phê duyệt hồ sơ báo cáo kinh tế - kỹ thuật Công trình: Trụ sở làm việc Công an xã biên giới thuộc Công an huyện Quảng Hoà, Thạch An tỉnh Cao Bằng (Thị trấn Hoà Thuận, Tà Lùng, Bế Văn Đàn, Cách Linh, Đại Sơn, Mỹ Hưng thuộc huyện Quảng Hoà, Đức Long thuộc huyện Thạch An)</w:t>
      </w:r>
    </w:p>
    <w:p>
      <w:r>
        <w:t>1</w:t>
      </w:r>
    </w:p>
    <w:p>
      <w:r>
        <w:t>Tái định cư phục vụ giải phóng mặt bằng công trình xây dựng biểu tượng vườn hoa Quảng Uyên, huyện Quảng Hòa, tỉnh Cao Bằng</w:t>
      </w:r>
    </w:p>
    <w:p>
      <w:r>
        <w:t>0,012</w:t>
      </w:r>
    </w:p>
    <w:p>
      <w:r>
        <w:t>0,012</w:t>
      </w:r>
    </w:p>
    <w:p>
      <w:r>
        <w:t>thị trấn Quảng Uyên</w:t>
      </w:r>
    </w:p>
    <w:p>
      <w:r>
        <w:t>tờ 12</w:t>
      </w:r>
    </w:p>
    <w:p>
      <w:r>
        <w:t>Thửa (tờ): 7, 12, 14, 18, 19, 23, 29, 37, 38, 43, 44, 57 (19); 9, 10, 23, 37, 38, 52, 79, 81, 102, 103, 126, 127, 129 (26); 1, 2, 5, 6, 7, 8, 9, 20, 21 (27), 107, 115, 116, 129 (10); 1, 15, 18, 21, 23, 26 (14); 67, 69, 70, 72, 73, 81, 105, 112 (15); 8, 9, 15, 16, 17, 23, 24, 25, 26, 27, 28, 33, 34, 35, 36, 37, 38, 39, 40, 41, 43, 44, 45, 46, 50, 57, 59, 60 (20); 32 (21); 1,2, 22(31).</w:t>
      </w:r>
    </w:p>
    <w:p>
      <w:r>
        <w:t>Quyết định số 3345/QĐ-UBND 18/10/2021 của UBND huyện Quảng Hòa về việc phê duyệt báo cáo kinh tế - kỹ thuật đầu tư xây dựng công trình: Xây dựng biểu tượng vườn hoa Quảng Uyên, huyện Quảng Hòa, tỉnh Cao Bằng; Quyết định số 3345/QĐ-UBND 18/10/2021 của UBND huyện Quảng Hòa về việc phê duyệt dự toán, phương án bồi thường, hỗ trợ GPMB để thực hiện công trình: Xây dựng biểu tượng vườn hoa Quảng Uyên, huyện Quảng Hòa, tỉnh Cao Bằng; Biên bản họp xét phương án tái định cư để thực hiện thu hồi đất Xây dựng biểu tượng, vườn hoa Quảng Uyên, huyện Quảng Hoà, tỉnh Cao Bằng.</w:t>
      </w:r>
    </w:p>
    <w:p>
      <w:r>
        <w:t>Tổng</w:t>
      </w:r>
    </w:p>
    <w:p>
      <w:r>
        <w:t>0,043</w:t>
      </w:r>
    </w:p>
    <w:p>
      <w:r>
        <w:t>0,000</w:t>
      </w:r>
    </w:p>
    <w:p>
      <w:r>
        <w:t>0,000</w:t>
      </w:r>
    </w:p>
    <w:p>
      <w:r>
        <w:t>0,000</w:t>
      </w:r>
    </w:p>
    <w:p>
      <w:r>
        <w:t>0,043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